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F7" w:rsidRPr="00A76A16" w:rsidRDefault="00BD4B1D" w:rsidP="00B24B7A">
      <w:pPr>
        <w:rPr>
          <w:rFonts w:ascii="Times New Roman" w:eastAsia="新細明體" w:hAnsi="Times New Roman" w:cs="Times New Roman"/>
          <w:b/>
          <w:sz w:val="24"/>
          <w:szCs w:val="24"/>
          <w:lang w:val="pt-PT"/>
        </w:rPr>
      </w:pPr>
      <w:bookmarkStart w:id="0" w:name="_GoBack"/>
      <w:bookmarkEnd w:id="0"/>
      <w:r w:rsidRPr="00A76A16">
        <w:rPr>
          <w:rFonts w:ascii="Times New Roman" w:eastAsia="新細明體" w:hAnsi="Times New Roman" w:cs="Times New Roman"/>
          <w:b/>
          <w:sz w:val="24"/>
          <w:szCs w:val="24"/>
          <w:lang w:val="pt-PT"/>
        </w:rPr>
        <w:t>Anexo</w:t>
      </w:r>
      <w:r w:rsidR="00440BC8" w:rsidRPr="00A76A16">
        <w:rPr>
          <w:rFonts w:ascii="Times New Roman" w:eastAsia="新細明體" w:hAnsi="Times New Roman" w:cs="Times New Roman"/>
          <w:b/>
          <w:sz w:val="24"/>
          <w:szCs w:val="24"/>
          <w:lang w:val="pt-PT"/>
        </w:rPr>
        <w:t xml:space="preserve"> </w:t>
      </w:r>
      <w:r w:rsidR="00570E28" w:rsidRPr="00A76A16">
        <w:rPr>
          <w:rFonts w:ascii="Times New Roman" w:eastAsia="新細明體" w:hAnsi="Times New Roman" w:cs="Times New Roman"/>
          <w:b/>
          <w:sz w:val="24"/>
          <w:szCs w:val="24"/>
          <w:lang w:val="pt-PT"/>
        </w:rPr>
        <w:t>1</w:t>
      </w:r>
      <w:r w:rsidR="00440BC8" w:rsidRPr="00A76A16">
        <w:rPr>
          <w:rFonts w:ascii="Times New Roman" w:eastAsia="新細明體" w:hAnsi="Times New Roman" w:cs="Times New Roman"/>
          <w:b/>
          <w:sz w:val="24"/>
          <w:szCs w:val="24"/>
          <w:lang w:val="pt-PT"/>
        </w:rPr>
        <w:t xml:space="preserve"> </w:t>
      </w:r>
    </w:p>
    <w:p w:rsidR="00CB7DF7" w:rsidRPr="00A76A16" w:rsidRDefault="00CB7DF7" w:rsidP="00A23825">
      <w:pPr>
        <w:jc w:val="left"/>
        <w:rPr>
          <w:rFonts w:ascii="Times New Roman" w:eastAsia="新細明體" w:hAnsi="Times New Roman" w:cs="Times New Roman"/>
          <w:b/>
          <w:color w:val="FF0000"/>
          <w:sz w:val="24"/>
          <w:szCs w:val="24"/>
          <w:lang w:val="pt-PT" w:eastAsia="zh-TW"/>
        </w:rPr>
      </w:pPr>
    </w:p>
    <w:p w:rsidR="00D1656F" w:rsidRPr="00A76A16" w:rsidRDefault="00D1656F" w:rsidP="00DD59FA">
      <w:pPr>
        <w:jc w:val="center"/>
        <w:rPr>
          <w:rFonts w:ascii="Times New Roman" w:eastAsia="新細明體" w:hAnsi="Times New Roman" w:cs="Times New Roman"/>
          <w:b/>
          <w:sz w:val="24"/>
          <w:szCs w:val="24"/>
          <w:vertAlign w:val="superscript"/>
          <w:lang w:val="pt-PT" w:eastAsia="zh-TW"/>
        </w:rPr>
      </w:pPr>
      <w:r w:rsidRPr="00A76A16">
        <w:rPr>
          <w:rFonts w:ascii="Times New Roman" w:eastAsia="新細明體" w:hAnsi="Times New Roman" w:cs="Times New Roman"/>
          <w:b/>
          <w:sz w:val="24"/>
          <w:szCs w:val="24"/>
          <w:lang w:val="pt-PT" w:eastAsia="zh-TW"/>
        </w:rPr>
        <w:t>Requisitos</w:t>
      </w:r>
      <w:r w:rsidR="004B1432" w:rsidRPr="00A76A16">
        <w:rPr>
          <w:rFonts w:ascii="Times New Roman" w:eastAsia="新細明體" w:hAnsi="Times New Roman" w:cs="Times New Roman"/>
          <w:b/>
          <w:sz w:val="24"/>
          <w:szCs w:val="24"/>
          <w:lang w:val="pt-PT" w:eastAsia="zh-TW"/>
        </w:rPr>
        <w:t xml:space="preserve"> </w:t>
      </w:r>
      <w:r w:rsidRPr="00A76A16">
        <w:rPr>
          <w:rFonts w:ascii="Times New Roman" w:eastAsia="新細明體" w:hAnsi="Times New Roman" w:cs="Times New Roman"/>
          <w:b/>
          <w:sz w:val="24"/>
          <w:szCs w:val="24"/>
          <w:lang w:val="pt-PT" w:eastAsia="zh-TW"/>
        </w:rPr>
        <w:t>so</w:t>
      </w:r>
      <w:r w:rsidR="00B05282" w:rsidRPr="00A76A16">
        <w:rPr>
          <w:rFonts w:ascii="Times New Roman" w:eastAsia="新細明體" w:hAnsi="Times New Roman" w:cs="Times New Roman"/>
          <w:b/>
          <w:sz w:val="24"/>
          <w:szCs w:val="24"/>
          <w:lang w:val="pt-PT" w:eastAsia="zh-TW"/>
        </w:rPr>
        <w:t xml:space="preserve">bre a Definição de </w:t>
      </w:r>
      <w:r w:rsidR="00FD011E">
        <w:rPr>
          <w:rFonts w:ascii="Times New Roman" w:eastAsia="新細明體" w:hAnsi="Times New Roman" w:cs="Times New Roman"/>
          <w:b/>
          <w:sz w:val="24"/>
          <w:szCs w:val="24"/>
          <w:lang w:val="pt-PT" w:eastAsia="zh-TW"/>
        </w:rPr>
        <w:t>“</w:t>
      </w:r>
      <w:r w:rsidR="00B05282" w:rsidRPr="00A76A16">
        <w:rPr>
          <w:rFonts w:ascii="Times New Roman" w:eastAsia="新細明體" w:hAnsi="Times New Roman" w:cs="Times New Roman"/>
          <w:b/>
          <w:sz w:val="24"/>
          <w:szCs w:val="24"/>
          <w:lang w:val="pt-PT" w:eastAsia="zh-TW"/>
        </w:rPr>
        <w:t>Investidor</w:t>
      </w:r>
      <w:r w:rsidR="00FD011E">
        <w:rPr>
          <w:rFonts w:ascii="Times New Roman" w:eastAsia="新細明體" w:hAnsi="Times New Roman" w:cs="Times New Roman"/>
          <w:b/>
          <w:sz w:val="24"/>
          <w:szCs w:val="24"/>
          <w:lang w:val="pt-PT" w:eastAsia="zh-TW"/>
        </w:rPr>
        <w:t>”</w:t>
      </w:r>
      <w:r w:rsidR="00D27E39" w:rsidRPr="00A76A16">
        <w:rPr>
          <w:rStyle w:val="a7"/>
          <w:rFonts w:ascii="Times New Roman" w:eastAsia="細明體" w:hAnsi="Times New Roman" w:cs="Times New Roman"/>
          <w:b/>
          <w:sz w:val="24"/>
          <w:szCs w:val="24"/>
          <w:lang w:val="pt-PT" w:eastAsia="zh-TW"/>
        </w:rPr>
        <w:footnoteReference w:id="1"/>
      </w:r>
    </w:p>
    <w:p w:rsidR="00CB7DF7" w:rsidRPr="003518B3" w:rsidRDefault="00CB7DF7" w:rsidP="00A23825">
      <w:pPr>
        <w:snapToGrid w:val="0"/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pt-PT" w:eastAsia="zh-HK"/>
        </w:rPr>
      </w:pPr>
    </w:p>
    <w:p w:rsidR="00CD28CF" w:rsidRPr="00A76A16" w:rsidRDefault="004B1432" w:rsidP="00A76A16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Chars="0" w:left="0" w:firstLineChars="253" w:firstLine="607"/>
        <w:jc w:val="both"/>
        <w:rPr>
          <w:rFonts w:ascii="Times New Roman" w:eastAsia="新細明體" w:hAnsi="Times New Roman" w:cs="Times New Roman"/>
          <w:szCs w:val="24"/>
          <w:lang w:val="pt-PT" w:eastAsia="zh-HK"/>
        </w:rPr>
      </w:pPr>
      <w:r w:rsidRPr="00A76A16">
        <w:rPr>
          <w:rFonts w:ascii="Times New Roman" w:eastAsia="新細明體" w:hAnsi="Times New Roman" w:cs="Times New Roman"/>
          <w:szCs w:val="24"/>
          <w:lang w:val="pt-PT"/>
        </w:rPr>
        <w:t>A empresa de Macau</w:t>
      </w:r>
      <w:r w:rsidR="005B336D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que investe</w:t>
      </w:r>
      <w:r w:rsidR="0004029E" w:rsidRPr="00A76A16">
        <w:rPr>
          <w:rFonts w:ascii="Times New Roman" w:eastAsia="新細明體" w:hAnsi="Times New Roman" w:cs="Times New Roman"/>
          <w:szCs w:val="24"/>
          <w:lang w:val="pt-PT" w:eastAsia="zh-HK"/>
        </w:rPr>
        <w:t xml:space="preserve"> </w:t>
      </w:r>
      <w:r w:rsidRPr="00A76A16">
        <w:rPr>
          <w:rFonts w:ascii="Times New Roman" w:eastAsia="新細明體" w:hAnsi="Times New Roman" w:cs="Times New Roman"/>
          <w:szCs w:val="24"/>
          <w:lang w:val="pt-PT"/>
        </w:rPr>
        <w:t>no</w:t>
      </w:r>
      <w:r w:rsidR="00836A2E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Interior da China</w:t>
      </w:r>
      <w:r w:rsidR="00BC49F5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</w:t>
      </w:r>
      <w:r w:rsidR="00705178" w:rsidRPr="00A76A16">
        <w:rPr>
          <w:rFonts w:ascii="Times New Roman" w:eastAsia="新細明體" w:hAnsi="Times New Roman" w:cs="Times New Roman"/>
          <w:szCs w:val="24"/>
          <w:lang w:val="pt-PT" w:eastAsia="zh-HK"/>
        </w:rPr>
        <w:t>sob a</w:t>
      </w:r>
      <w:r w:rsidR="003A69E0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</w:t>
      </w:r>
      <w:r w:rsidRPr="00A76A16">
        <w:rPr>
          <w:rFonts w:ascii="Times New Roman" w:eastAsia="新細明體" w:hAnsi="Times New Roman" w:cs="Times New Roman"/>
          <w:szCs w:val="24"/>
          <w:lang w:val="pt-PT"/>
        </w:rPr>
        <w:t>forma de</w:t>
      </w:r>
      <w:r w:rsidR="00836A2E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presença </w:t>
      </w:r>
      <w:r w:rsidR="00BC49F5" w:rsidRPr="00A76A16">
        <w:rPr>
          <w:rFonts w:ascii="Times New Roman" w:eastAsia="新細明體" w:hAnsi="Times New Roman" w:cs="Times New Roman"/>
          <w:szCs w:val="24"/>
          <w:lang w:val="pt-PT"/>
        </w:rPr>
        <w:t>com</w:t>
      </w:r>
      <w:r w:rsidR="00836A2E" w:rsidRPr="00A76A16">
        <w:rPr>
          <w:rFonts w:ascii="Times New Roman" w:eastAsia="新細明體" w:hAnsi="Times New Roman" w:cs="Times New Roman"/>
          <w:szCs w:val="24"/>
          <w:lang w:val="pt-PT"/>
        </w:rPr>
        <w:t xml:space="preserve">ercial pode </w:t>
      </w:r>
      <w:r w:rsidR="00C258A2" w:rsidRPr="00A76A16">
        <w:rPr>
          <w:rFonts w:ascii="Times New Roman" w:eastAsia="新細明體" w:hAnsi="Times New Roman" w:cs="Times New Roman"/>
          <w:szCs w:val="24"/>
          <w:lang w:val="pt-PT"/>
        </w:rPr>
        <w:t>ser</w:t>
      </w:r>
      <w:r w:rsidR="00963192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</w:t>
      </w:r>
      <w:r w:rsidR="00836A2E" w:rsidRPr="00A76A16">
        <w:rPr>
          <w:rFonts w:ascii="Times New Roman" w:eastAsia="新細明體" w:hAnsi="Times New Roman" w:cs="Times New Roman"/>
          <w:szCs w:val="24"/>
          <w:lang w:val="pt-PT"/>
        </w:rPr>
        <w:t xml:space="preserve">o </w:t>
      </w:r>
      <w:r w:rsidR="00FD011E">
        <w:rPr>
          <w:rFonts w:ascii="Times New Roman" w:eastAsia="新細明體" w:hAnsi="Times New Roman" w:cs="Times New Roman"/>
          <w:szCs w:val="24"/>
          <w:lang w:val="pt-PT"/>
        </w:rPr>
        <w:t>“</w:t>
      </w:r>
      <w:r w:rsidR="00836A2E" w:rsidRPr="00A76A16">
        <w:rPr>
          <w:rFonts w:ascii="Times New Roman" w:eastAsia="新細明體" w:hAnsi="Times New Roman" w:cs="Times New Roman"/>
          <w:szCs w:val="24"/>
          <w:lang w:val="pt-PT"/>
        </w:rPr>
        <w:t>investidor</w:t>
      </w:r>
      <w:r w:rsidR="00FD011E">
        <w:rPr>
          <w:rFonts w:ascii="Times New Roman" w:eastAsia="新細明體" w:hAnsi="Times New Roman" w:cs="Times New Roman"/>
          <w:szCs w:val="24"/>
          <w:lang w:val="pt-PT"/>
        </w:rPr>
        <w:t>”</w:t>
      </w:r>
      <w:r w:rsidR="00836A2E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</w:t>
      </w:r>
      <w:r w:rsidR="000D3F32" w:rsidRPr="00A76A16">
        <w:rPr>
          <w:rFonts w:ascii="Times New Roman" w:eastAsia="新細明體" w:hAnsi="Times New Roman" w:cs="Times New Roman"/>
          <w:szCs w:val="24"/>
          <w:lang w:val="pt-PT"/>
        </w:rPr>
        <w:t>previsto</w:t>
      </w:r>
      <w:r w:rsidR="00836A2E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no </w:t>
      </w:r>
      <w:r w:rsidR="00943FA6">
        <w:rPr>
          <w:rFonts w:ascii="Times New Roman" w:eastAsia="新細明體" w:hAnsi="Times New Roman" w:cs="Times New Roman"/>
          <w:szCs w:val="24"/>
          <w:lang w:val="pt-PT"/>
        </w:rPr>
        <w:t>n.º</w:t>
      </w:r>
      <w:r w:rsidRPr="00A76A16">
        <w:rPr>
          <w:rFonts w:ascii="Times New Roman" w:eastAsia="新細明體" w:hAnsi="Times New Roman" w:cs="Times New Roman"/>
          <w:szCs w:val="24"/>
          <w:lang w:val="pt-PT"/>
        </w:rPr>
        <w:t xml:space="preserve"> 2 do artigo 2.º</w:t>
      </w:r>
      <w:r w:rsidR="00836A2E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(</w:t>
      </w:r>
      <w:r w:rsidR="00836A2E" w:rsidRPr="00A76A16">
        <w:rPr>
          <w:rFonts w:ascii="Times New Roman" w:eastAsia="新細明體" w:hAnsi="Times New Roman" w:cs="Times New Roman"/>
          <w:szCs w:val="24"/>
          <w:lang w:val="pt-PT" w:eastAsia="zh-HK"/>
        </w:rPr>
        <w:t xml:space="preserve">Definição) do presente Acordo, </w:t>
      </w:r>
      <w:r w:rsidR="00C258A2" w:rsidRPr="00A76A16">
        <w:rPr>
          <w:rFonts w:ascii="Times New Roman" w:eastAsia="新細明體" w:hAnsi="Times New Roman" w:cs="Times New Roman"/>
          <w:szCs w:val="24"/>
          <w:lang w:val="pt-PT" w:eastAsia="zh-HK"/>
        </w:rPr>
        <w:t xml:space="preserve">desde que </w:t>
      </w:r>
      <w:r w:rsidR="00836A2E" w:rsidRPr="00A76A16">
        <w:rPr>
          <w:rFonts w:ascii="Times New Roman" w:eastAsia="新細明體" w:hAnsi="Times New Roman" w:cs="Times New Roman"/>
          <w:szCs w:val="24"/>
          <w:lang w:val="pt-PT" w:eastAsia="zh-HK"/>
        </w:rPr>
        <w:t>preench</w:t>
      </w:r>
      <w:r w:rsidR="00C258A2" w:rsidRPr="00A76A16">
        <w:rPr>
          <w:rFonts w:ascii="Times New Roman" w:eastAsia="新細明體" w:hAnsi="Times New Roman" w:cs="Times New Roman"/>
          <w:szCs w:val="24"/>
          <w:lang w:val="pt-PT" w:eastAsia="zh-HK"/>
        </w:rPr>
        <w:t>a</w:t>
      </w:r>
      <w:r w:rsidR="00836A2E" w:rsidRPr="00A76A16">
        <w:rPr>
          <w:rFonts w:ascii="Times New Roman" w:eastAsia="新細明體" w:hAnsi="Times New Roman" w:cs="Times New Roman"/>
          <w:szCs w:val="24"/>
          <w:lang w:val="pt-PT" w:eastAsia="zh-HK"/>
        </w:rPr>
        <w:t xml:space="preserve"> </w:t>
      </w:r>
      <w:r w:rsidR="00705178" w:rsidRPr="00A76A16">
        <w:rPr>
          <w:rFonts w:ascii="Times New Roman" w:eastAsia="新細明體" w:hAnsi="Times New Roman" w:cs="Times New Roman"/>
          <w:szCs w:val="24"/>
          <w:lang w:val="pt-PT" w:eastAsia="zh-HK"/>
        </w:rPr>
        <w:t>a</w:t>
      </w:r>
      <w:r w:rsidR="00AC3492" w:rsidRPr="00A76A16">
        <w:rPr>
          <w:rFonts w:ascii="Times New Roman" w:eastAsia="新細明體" w:hAnsi="Times New Roman" w:cs="Times New Roman"/>
          <w:szCs w:val="24"/>
          <w:lang w:val="pt-PT" w:eastAsia="zh-HK"/>
        </w:rPr>
        <w:t>s</w:t>
      </w:r>
      <w:r w:rsidR="00251310" w:rsidRPr="00A76A16">
        <w:rPr>
          <w:rFonts w:ascii="Times New Roman" w:eastAsia="新細明體" w:hAnsi="Times New Roman" w:cs="Times New Roman"/>
          <w:szCs w:val="24"/>
          <w:lang w:val="pt-PT" w:eastAsia="zh-HK"/>
        </w:rPr>
        <w:t xml:space="preserve"> </w:t>
      </w:r>
      <w:r w:rsidR="00D92474" w:rsidRPr="00A76A16">
        <w:rPr>
          <w:rFonts w:ascii="Times New Roman" w:eastAsia="新細明體" w:hAnsi="Times New Roman" w:cs="Times New Roman"/>
          <w:szCs w:val="24"/>
          <w:lang w:val="pt-PT" w:eastAsia="zh-HK"/>
        </w:rPr>
        <w:t xml:space="preserve">condições </w:t>
      </w:r>
      <w:r w:rsidR="00251310" w:rsidRPr="00A76A16">
        <w:rPr>
          <w:rFonts w:ascii="Times New Roman" w:eastAsia="新細明體" w:hAnsi="Times New Roman" w:cs="Times New Roman"/>
          <w:szCs w:val="24"/>
          <w:lang w:val="pt-PT" w:eastAsia="zh-HK"/>
        </w:rPr>
        <w:t>seguintes</w:t>
      </w:r>
      <w:r w:rsidR="00836A2E" w:rsidRPr="00A76A16">
        <w:rPr>
          <w:rFonts w:ascii="Times New Roman" w:eastAsia="新細明體" w:hAnsi="Times New Roman" w:cs="Times New Roman"/>
          <w:szCs w:val="24"/>
          <w:lang w:val="pt-PT" w:eastAsia="zh-HK"/>
        </w:rPr>
        <w:t>:</w:t>
      </w:r>
    </w:p>
    <w:p w:rsidR="00CD28CF" w:rsidRPr="00A76A16" w:rsidRDefault="0029261E" w:rsidP="00CD28CF">
      <w:pPr>
        <w:pStyle w:val="a8"/>
        <w:numPr>
          <w:ilvl w:val="1"/>
          <w:numId w:val="1"/>
        </w:numPr>
        <w:tabs>
          <w:tab w:val="left" w:pos="1134"/>
        </w:tabs>
        <w:spacing w:line="360" w:lineRule="auto"/>
        <w:ind w:leftChars="0" w:left="0" w:firstLine="710"/>
        <w:jc w:val="both"/>
        <w:rPr>
          <w:rFonts w:ascii="Times New Roman" w:eastAsia="新細明體" w:hAnsi="Times New Roman" w:cs="Times New Roman"/>
          <w:szCs w:val="24"/>
          <w:lang w:val="pt-PT" w:eastAsia="zh-HK"/>
        </w:rPr>
      </w:pPr>
      <w:r w:rsidRPr="00A76A16">
        <w:rPr>
          <w:rFonts w:ascii="Times New Roman" w:hAnsi="Times New Roman" w:cs="Times New Roman"/>
          <w:szCs w:val="24"/>
          <w:lang w:val="pt-PT" w:eastAsia="zh-HK"/>
        </w:rPr>
        <w:t>Estar registad</w:t>
      </w:r>
      <w:r w:rsidR="00C258A2" w:rsidRPr="00A76A16">
        <w:rPr>
          <w:rFonts w:ascii="Times New Roman" w:hAnsi="Times New Roman" w:cs="Times New Roman"/>
          <w:szCs w:val="24"/>
          <w:lang w:val="pt-PT" w:eastAsia="zh-HK"/>
        </w:rPr>
        <w:t>a</w:t>
      </w:r>
      <w:r w:rsidRPr="00A76A16">
        <w:rPr>
          <w:rFonts w:ascii="Times New Roman" w:hAnsi="Times New Roman" w:cs="Times New Roman"/>
          <w:szCs w:val="24"/>
          <w:lang w:val="pt-PT" w:eastAsia="zh-HK"/>
        </w:rPr>
        <w:t xml:space="preserve"> </w:t>
      </w:r>
      <w:r w:rsidR="008B1FA3" w:rsidRPr="00A76A16">
        <w:rPr>
          <w:rFonts w:ascii="Times New Roman" w:hAnsi="Times New Roman" w:cs="Times New Roman"/>
          <w:szCs w:val="24"/>
          <w:lang w:val="pt-PT" w:eastAsia="zh-HK"/>
        </w:rPr>
        <w:t xml:space="preserve">e </w:t>
      </w:r>
      <w:r w:rsidR="00D43A35" w:rsidRPr="00A76A16">
        <w:rPr>
          <w:rFonts w:ascii="Times New Roman" w:hAnsi="Times New Roman" w:cs="Times New Roman" w:hint="eastAsia"/>
          <w:szCs w:val="24"/>
          <w:lang w:val="pt-PT" w:eastAsia="zh-HK"/>
        </w:rPr>
        <w:t>constitu</w:t>
      </w:r>
      <w:r w:rsidR="00D43A35" w:rsidRPr="00A76A16">
        <w:rPr>
          <w:rFonts w:ascii="Times New Roman" w:hAnsi="Times New Roman" w:cs="Times New Roman"/>
          <w:szCs w:val="24"/>
          <w:lang w:val="pt-PT" w:eastAsia="zh-HK"/>
        </w:rPr>
        <w:t>íd</w:t>
      </w:r>
      <w:r w:rsidR="00C258A2" w:rsidRPr="00A76A16">
        <w:rPr>
          <w:rFonts w:ascii="Times New Roman" w:hAnsi="Times New Roman" w:cs="Times New Roman"/>
          <w:szCs w:val="24"/>
          <w:lang w:val="pt-PT" w:eastAsia="zh-HK"/>
        </w:rPr>
        <w:t>a</w:t>
      </w:r>
      <w:r w:rsidR="008B1FA3" w:rsidRPr="00A76A16">
        <w:rPr>
          <w:rFonts w:ascii="Times New Roman" w:hAnsi="Times New Roman" w:cs="Times New Roman"/>
          <w:szCs w:val="24"/>
          <w:lang w:val="pt-PT" w:eastAsia="zh-HK"/>
        </w:rPr>
        <w:t xml:space="preserve"> </w:t>
      </w:r>
      <w:r w:rsidRPr="00A76A16">
        <w:rPr>
          <w:rFonts w:ascii="Times New Roman" w:hAnsi="Times New Roman" w:cs="Times New Roman"/>
          <w:szCs w:val="24"/>
          <w:lang w:val="pt-PT" w:eastAsia="zh-HK"/>
        </w:rPr>
        <w:t xml:space="preserve">em conformidade com o previsto no Código Comercial, Código do Registo Comercial </w:t>
      </w:r>
      <w:r w:rsidR="00123B8B" w:rsidRPr="00A76A16">
        <w:rPr>
          <w:rFonts w:ascii="Times New Roman" w:hAnsi="Times New Roman" w:cs="Times New Roman" w:hint="eastAsia"/>
          <w:szCs w:val="24"/>
          <w:lang w:val="pt-PT" w:eastAsia="zh-HK"/>
        </w:rPr>
        <w:t>ou</w:t>
      </w:r>
      <w:r w:rsidRPr="00A76A16">
        <w:rPr>
          <w:rFonts w:ascii="Times New Roman" w:hAnsi="Times New Roman" w:cs="Times New Roman"/>
          <w:szCs w:val="24"/>
          <w:lang w:val="pt-PT" w:eastAsia="zh-HK"/>
        </w:rPr>
        <w:t xml:space="preserve"> outra legislação </w:t>
      </w:r>
      <w:r w:rsidR="00C258A2" w:rsidRPr="00A76A16">
        <w:rPr>
          <w:rFonts w:ascii="Times New Roman" w:hAnsi="Times New Roman" w:cs="Times New Roman"/>
          <w:szCs w:val="24"/>
          <w:lang w:val="pt-PT" w:eastAsia="zh-HK"/>
        </w:rPr>
        <w:t>d</w:t>
      </w:r>
      <w:r w:rsidRPr="00A76A16">
        <w:rPr>
          <w:rFonts w:ascii="Times New Roman" w:hAnsi="Times New Roman" w:cs="Times New Roman"/>
          <w:szCs w:val="24"/>
          <w:lang w:val="pt-PT" w:eastAsia="zh-HK"/>
        </w:rPr>
        <w:t>a RAEM</w:t>
      </w:r>
      <w:r w:rsidR="00D27E39" w:rsidRPr="00A76A16">
        <w:rPr>
          <w:rStyle w:val="a7"/>
          <w:rFonts w:ascii="Times New Roman" w:hAnsi="Times New Roman" w:cs="Times New Roman"/>
          <w:szCs w:val="24"/>
          <w:lang w:val="pt-PT" w:eastAsia="zh-HK"/>
        </w:rPr>
        <w:footnoteReference w:id="2"/>
      </w:r>
      <w:r w:rsidR="008B1FA3" w:rsidRPr="00A76A16">
        <w:rPr>
          <w:rFonts w:ascii="Times New Roman" w:hAnsi="Times New Roman" w:cs="Times New Roman"/>
          <w:szCs w:val="24"/>
          <w:lang w:val="pt-PT" w:eastAsia="zh-HK"/>
        </w:rPr>
        <w:t xml:space="preserve">, </w:t>
      </w:r>
      <w:r w:rsidR="00D43A35" w:rsidRPr="00A76A16">
        <w:rPr>
          <w:rFonts w:ascii="Times New Roman" w:hAnsi="Times New Roman" w:cs="Times New Roman" w:hint="eastAsia"/>
          <w:szCs w:val="24"/>
          <w:lang w:val="pt-PT" w:eastAsia="zh-HK"/>
        </w:rPr>
        <w:t>e</w:t>
      </w:r>
      <w:r w:rsidR="00F33813" w:rsidRPr="00A76A16">
        <w:rPr>
          <w:rFonts w:ascii="Times New Roman" w:hAnsi="Times New Roman" w:cs="Times New Roman"/>
          <w:szCs w:val="24"/>
          <w:lang w:val="pt-PT" w:eastAsia="zh-HK"/>
        </w:rPr>
        <w:t xml:space="preserve"> </w:t>
      </w:r>
      <w:r w:rsidR="00D43A35" w:rsidRPr="00A76A16">
        <w:rPr>
          <w:rFonts w:ascii="Times New Roman" w:hAnsi="Times New Roman" w:cs="Times New Roman" w:hint="eastAsia"/>
          <w:szCs w:val="24"/>
          <w:lang w:val="pt-PT" w:eastAsia="zh-HK"/>
        </w:rPr>
        <w:t>apresentar</w:t>
      </w:r>
      <w:r w:rsidR="00015B5F" w:rsidRPr="00A76A16">
        <w:rPr>
          <w:rFonts w:ascii="Times New Roman" w:hAnsi="Times New Roman" w:cs="Times New Roman"/>
          <w:szCs w:val="24"/>
          <w:lang w:val="pt-PT" w:eastAsia="zh-HK"/>
        </w:rPr>
        <w:t xml:space="preserve"> </w:t>
      </w:r>
      <w:r w:rsidR="008B1FA3" w:rsidRPr="00A76A16">
        <w:rPr>
          <w:rFonts w:ascii="Times New Roman" w:hAnsi="Times New Roman" w:cs="Times New Roman"/>
          <w:szCs w:val="24"/>
          <w:lang w:val="pt-PT" w:eastAsia="zh-HK"/>
        </w:rPr>
        <w:t xml:space="preserve">certidão </w:t>
      </w:r>
      <w:r w:rsidR="00470AA6" w:rsidRPr="00A76A16">
        <w:rPr>
          <w:rFonts w:ascii="Times New Roman" w:hAnsi="Times New Roman" w:cs="Times New Roman"/>
          <w:szCs w:val="24"/>
          <w:lang w:val="pt-PT" w:eastAsia="zh-HK"/>
        </w:rPr>
        <w:t xml:space="preserve">do registo comercial e de bens móveis, emitida pela </w:t>
      </w:r>
      <w:r w:rsidR="008B1FA3" w:rsidRPr="00A76A16">
        <w:rPr>
          <w:rFonts w:ascii="Times New Roman" w:hAnsi="Times New Roman" w:cs="Times New Roman"/>
          <w:szCs w:val="24"/>
          <w:lang w:val="pt-PT" w:eastAsia="zh-HK"/>
        </w:rPr>
        <w:t>Conservatória dos Registos Comercial e de Bens Móveis</w:t>
      </w:r>
      <w:r w:rsidR="00470AA6" w:rsidRPr="00A76A16">
        <w:rPr>
          <w:rFonts w:ascii="Times New Roman" w:hAnsi="Times New Roman" w:cs="Times New Roman"/>
          <w:szCs w:val="24"/>
          <w:lang w:val="pt-PT"/>
        </w:rPr>
        <w:t xml:space="preserve">; </w:t>
      </w:r>
      <w:r w:rsidR="00470AA6" w:rsidRPr="00A76A16">
        <w:rPr>
          <w:rFonts w:ascii="Times New Roman" w:hAnsi="Times New Roman" w:cs="Times New Roman"/>
          <w:szCs w:val="24"/>
          <w:lang w:val="pt-PT" w:eastAsia="zh-HK"/>
        </w:rPr>
        <w:t>e</w:t>
      </w:r>
    </w:p>
    <w:p w:rsidR="00CD28CF" w:rsidRPr="00A76A16" w:rsidRDefault="00EC0CD0" w:rsidP="00CD28CF">
      <w:pPr>
        <w:pStyle w:val="a8"/>
        <w:numPr>
          <w:ilvl w:val="1"/>
          <w:numId w:val="1"/>
        </w:numPr>
        <w:tabs>
          <w:tab w:val="left" w:pos="1134"/>
        </w:tabs>
        <w:spacing w:line="360" w:lineRule="auto"/>
        <w:ind w:leftChars="0" w:left="0" w:firstLine="710"/>
        <w:jc w:val="both"/>
        <w:rPr>
          <w:rFonts w:ascii="Times New Roman" w:eastAsia="新細明體" w:hAnsi="Times New Roman" w:cs="Times New Roman"/>
          <w:szCs w:val="24"/>
          <w:lang w:val="pt-PT" w:eastAsia="zh-HK"/>
        </w:rPr>
      </w:pPr>
      <w:r w:rsidRPr="00A76A16">
        <w:rPr>
          <w:rFonts w:ascii="Times New Roman" w:hAnsi="Times New Roman" w:cs="Times New Roman"/>
          <w:szCs w:val="24"/>
          <w:lang w:val="pt-PT" w:eastAsia="zh-HK"/>
        </w:rPr>
        <w:t>Exercer actividade comercial substancial em Macau, sendo os critérios para a sua determinação os seguintes:</w:t>
      </w:r>
    </w:p>
    <w:p w:rsidR="00CD28CF" w:rsidRPr="00A76A16" w:rsidRDefault="00A52F99" w:rsidP="00CD28CF">
      <w:pPr>
        <w:pStyle w:val="a8"/>
        <w:numPr>
          <w:ilvl w:val="0"/>
          <w:numId w:val="10"/>
        </w:numPr>
        <w:tabs>
          <w:tab w:val="left" w:pos="1134"/>
        </w:tabs>
        <w:spacing w:line="360" w:lineRule="auto"/>
        <w:ind w:leftChars="0"/>
        <w:jc w:val="both"/>
        <w:rPr>
          <w:rFonts w:ascii="Times New Roman" w:eastAsia="新細明體" w:hAnsi="Times New Roman" w:cs="Times New Roman"/>
          <w:szCs w:val="24"/>
          <w:lang w:val="pt-PT" w:eastAsia="zh-HK"/>
        </w:rPr>
      </w:pPr>
      <w:r w:rsidRPr="00A76A16">
        <w:rPr>
          <w:rFonts w:ascii="Times New Roman" w:hAnsi="Times New Roman" w:cs="Times New Roman"/>
          <w:szCs w:val="24"/>
          <w:lang w:val="pt-PT" w:eastAsia="zh-HK"/>
        </w:rPr>
        <w:t xml:space="preserve"> </w:t>
      </w:r>
      <w:r w:rsidR="00EC0CD0" w:rsidRPr="00A76A16">
        <w:rPr>
          <w:rFonts w:ascii="Times New Roman" w:hAnsi="Times New Roman" w:cs="Times New Roman"/>
          <w:szCs w:val="24"/>
          <w:lang w:val="pt-PT" w:eastAsia="zh-HK"/>
        </w:rPr>
        <w:t>Período mínimo de actividade em Macau</w:t>
      </w:r>
    </w:p>
    <w:p w:rsidR="00CD28CF" w:rsidRPr="00A76A16" w:rsidRDefault="002E262B" w:rsidP="00A76A16">
      <w:pPr>
        <w:tabs>
          <w:tab w:val="left" w:pos="1134"/>
        </w:tabs>
        <w:spacing w:line="360" w:lineRule="auto"/>
        <w:ind w:firstLineChars="253" w:firstLine="607"/>
        <w:rPr>
          <w:rFonts w:ascii="Times New Roman" w:eastAsia="新細明體" w:hAnsi="Times New Roman" w:cs="Times New Roman"/>
          <w:sz w:val="24"/>
          <w:szCs w:val="24"/>
          <w:lang w:val="pt-PT" w:eastAsia="zh-HK"/>
        </w:rPr>
      </w:pPr>
      <w:r w:rsidRPr="00A76A16">
        <w:rPr>
          <w:rFonts w:ascii="Times New Roman" w:eastAsia="新細明體" w:hAnsi="Times New Roman" w:cs="Times New Roman"/>
          <w:sz w:val="24"/>
          <w:szCs w:val="24"/>
          <w:lang w:val="pt-PT" w:eastAsia="zh-HK"/>
        </w:rPr>
        <w:t xml:space="preserve">O investidor de Macau deve encontrar-se </w:t>
      </w:r>
      <w:r w:rsidR="00971BBE" w:rsidRPr="00A76A16">
        <w:rPr>
          <w:rFonts w:ascii="Times New Roman" w:eastAsia="新細明體" w:hAnsi="Times New Roman" w:cs="Times New Roman" w:hint="eastAsia"/>
          <w:sz w:val="24"/>
          <w:szCs w:val="24"/>
          <w:lang w:val="pt-PT" w:eastAsia="zh-HK"/>
        </w:rPr>
        <w:t>registado</w:t>
      </w:r>
      <w:r w:rsidR="00134481" w:rsidRPr="00A76A16">
        <w:rPr>
          <w:rFonts w:ascii="Times New Roman" w:eastAsia="新細明體" w:hAnsi="Times New Roman" w:cs="Times New Roman"/>
          <w:sz w:val="24"/>
          <w:szCs w:val="24"/>
          <w:lang w:val="pt-PT" w:eastAsia="zh-HK"/>
        </w:rPr>
        <w:t xml:space="preserve"> e constituído</w:t>
      </w:r>
      <w:r w:rsidRPr="00A76A16">
        <w:rPr>
          <w:rFonts w:ascii="Times New Roman" w:eastAsia="新細明體" w:hAnsi="Times New Roman" w:cs="Times New Roman"/>
          <w:sz w:val="24"/>
          <w:szCs w:val="24"/>
          <w:lang w:val="pt-PT" w:eastAsia="zh-HK"/>
        </w:rPr>
        <w:t xml:space="preserve"> em Macau e aí exercer, há pelo menos três anos, uma actividade comercial substancial</w:t>
      </w:r>
      <w:r w:rsidRPr="00A76A16">
        <w:rPr>
          <w:rStyle w:val="a7"/>
          <w:rFonts w:ascii="Times New Roman" w:hAnsi="Times New Roman" w:cs="Times New Roman"/>
          <w:sz w:val="24"/>
          <w:szCs w:val="24"/>
          <w:lang w:val="pt-PT" w:eastAsia="zh-HK"/>
        </w:rPr>
        <w:footnoteReference w:id="3"/>
      </w:r>
      <w:r w:rsidRPr="00A76A16">
        <w:rPr>
          <w:rFonts w:ascii="Times New Roman" w:eastAsia="新細明體" w:hAnsi="Times New Roman" w:cs="Times New Roman"/>
          <w:sz w:val="24"/>
          <w:szCs w:val="24"/>
          <w:lang w:val="pt-PT" w:eastAsia="zh-HK"/>
        </w:rPr>
        <w:t>;</w:t>
      </w:r>
    </w:p>
    <w:p w:rsidR="00CD28CF" w:rsidRPr="00A76A16" w:rsidRDefault="00A52F99" w:rsidP="00CD28CF">
      <w:pPr>
        <w:pStyle w:val="a8"/>
        <w:numPr>
          <w:ilvl w:val="0"/>
          <w:numId w:val="10"/>
        </w:numPr>
        <w:tabs>
          <w:tab w:val="left" w:pos="1134"/>
        </w:tabs>
        <w:spacing w:line="360" w:lineRule="auto"/>
        <w:ind w:leftChars="0"/>
        <w:rPr>
          <w:rFonts w:ascii="Times New Roman" w:eastAsia="新細明體" w:hAnsi="Times New Roman" w:cs="Times New Roman"/>
          <w:szCs w:val="24"/>
          <w:lang w:val="pt-PT" w:eastAsia="zh-HK"/>
        </w:rPr>
      </w:pPr>
      <w:r w:rsidRPr="00A76A16">
        <w:rPr>
          <w:rFonts w:ascii="Times New Roman" w:hAnsi="Times New Roman" w:cs="Times New Roman"/>
          <w:szCs w:val="24"/>
          <w:lang w:val="pt-PT" w:eastAsia="zh-HK"/>
        </w:rPr>
        <w:t xml:space="preserve"> </w:t>
      </w:r>
      <w:r w:rsidR="00B05282" w:rsidRPr="00A76A16">
        <w:rPr>
          <w:rFonts w:ascii="Times New Roman" w:hAnsi="Times New Roman" w:cs="Times New Roman"/>
          <w:szCs w:val="24"/>
          <w:lang w:val="pt-PT" w:eastAsia="zh-HK"/>
        </w:rPr>
        <w:t>Imposto Complementar de Rendimentos</w:t>
      </w:r>
    </w:p>
    <w:p w:rsidR="00CD28CF" w:rsidRPr="00A76A16" w:rsidRDefault="00B05282" w:rsidP="00A76A16">
      <w:pPr>
        <w:tabs>
          <w:tab w:val="left" w:pos="1134"/>
        </w:tabs>
        <w:spacing w:line="360" w:lineRule="auto"/>
        <w:ind w:firstLineChars="253" w:firstLine="607"/>
        <w:rPr>
          <w:rFonts w:ascii="Times New Roman" w:hAnsi="Times New Roman" w:cs="Times New Roman"/>
          <w:sz w:val="24"/>
          <w:szCs w:val="24"/>
          <w:lang w:val="pt-PT" w:eastAsia="zh-HK"/>
        </w:rPr>
      </w:pPr>
      <w:r w:rsidRPr="00A76A16">
        <w:rPr>
          <w:rFonts w:ascii="Times New Roman" w:hAnsi="Times New Roman" w:cs="Times New Roman"/>
          <w:sz w:val="24"/>
          <w:szCs w:val="24"/>
          <w:lang w:val="pt-PT" w:eastAsia="zh-HK"/>
        </w:rPr>
        <w:t>O investidor de Macau deve ter pago, nos termos da lei, o imposto complementar de rendimentos relativamente a todo o período de actividade comercial substancial em Macau;</w:t>
      </w:r>
    </w:p>
    <w:p w:rsidR="00CD28CF" w:rsidRPr="00A76A16" w:rsidRDefault="00A52F99" w:rsidP="00CD28CF">
      <w:pPr>
        <w:pStyle w:val="a8"/>
        <w:numPr>
          <w:ilvl w:val="0"/>
          <w:numId w:val="10"/>
        </w:numPr>
        <w:tabs>
          <w:tab w:val="left" w:pos="1134"/>
        </w:tabs>
        <w:spacing w:line="360" w:lineRule="auto"/>
        <w:ind w:leftChars="0"/>
        <w:rPr>
          <w:rFonts w:ascii="Times New Roman" w:eastAsia="新細明體" w:hAnsi="Times New Roman" w:cs="Times New Roman"/>
          <w:szCs w:val="24"/>
          <w:lang w:val="pt-PT" w:eastAsia="zh-HK"/>
        </w:rPr>
      </w:pPr>
      <w:r w:rsidRPr="00A76A16">
        <w:rPr>
          <w:rFonts w:ascii="Times New Roman" w:hAnsi="Times New Roman" w:cs="Times New Roman"/>
          <w:szCs w:val="24"/>
          <w:lang w:val="pt-PT"/>
        </w:rPr>
        <w:t xml:space="preserve"> </w:t>
      </w:r>
      <w:r w:rsidR="002E262B" w:rsidRPr="00A76A16">
        <w:rPr>
          <w:rFonts w:ascii="Times New Roman" w:hAnsi="Times New Roman" w:cs="Times New Roman"/>
          <w:szCs w:val="24"/>
          <w:lang w:val="pt-PT"/>
        </w:rPr>
        <w:t>Estabelecimento comercial</w:t>
      </w:r>
    </w:p>
    <w:p w:rsidR="00CD28CF" w:rsidRPr="00A76A16" w:rsidRDefault="002E262B" w:rsidP="00A76A16">
      <w:pPr>
        <w:tabs>
          <w:tab w:val="left" w:pos="1134"/>
        </w:tabs>
        <w:spacing w:line="360" w:lineRule="auto"/>
        <w:ind w:firstLineChars="253" w:firstLine="607"/>
        <w:rPr>
          <w:rFonts w:ascii="Times New Roman" w:hAnsi="Times New Roman" w:cs="Times New Roman"/>
          <w:sz w:val="24"/>
          <w:szCs w:val="24"/>
          <w:lang w:val="pt-PT" w:eastAsia="zh-HK"/>
        </w:rPr>
      </w:pPr>
      <w:r w:rsidRPr="00A76A16">
        <w:rPr>
          <w:rFonts w:ascii="Times New Roman" w:hAnsi="Times New Roman" w:cs="Times New Roman"/>
          <w:sz w:val="24"/>
          <w:szCs w:val="24"/>
          <w:lang w:val="pt-PT" w:eastAsia="zh-HK"/>
        </w:rPr>
        <w:t xml:space="preserve">O investidor de Macau deve ser proprietário ou arrendatário de estabelecimento comercial em Macau para o exercício da actividade comercial substancial, e o </w:t>
      </w:r>
      <w:r w:rsidR="00581597" w:rsidRPr="00A76A16">
        <w:rPr>
          <w:rFonts w:ascii="Times New Roman" w:hAnsi="Times New Roman" w:cs="Times New Roman"/>
          <w:sz w:val="24"/>
          <w:szCs w:val="24"/>
          <w:lang w:val="pt-PT" w:eastAsia="zh-HK"/>
        </w:rPr>
        <w:t xml:space="preserve">seu </w:t>
      </w:r>
      <w:r w:rsidRPr="00A76A16">
        <w:rPr>
          <w:rFonts w:ascii="Times New Roman" w:hAnsi="Times New Roman" w:cs="Times New Roman"/>
          <w:sz w:val="24"/>
          <w:szCs w:val="24"/>
          <w:lang w:val="pt-PT" w:eastAsia="zh-HK"/>
        </w:rPr>
        <w:t>estabelecimento comercial deve estar em conformidade com o âmbito e escala da actividade exercida em Macau; e</w:t>
      </w:r>
    </w:p>
    <w:p w:rsidR="00CD28CF" w:rsidRPr="00A76A16" w:rsidRDefault="00A52F99" w:rsidP="00CD28CF">
      <w:pPr>
        <w:pStyle w:val="a8"/>
        <w:numPr>
          <w:ilvl w:val="0"/>
          <w:numId w:val="10"/>
        </w:numPr>
        <w:tabs>
          <w:tab w:val="left" w:pos="1134"/>
        </w:tabs>
        <w:spacing w:line="360" w:lineRule="auto"/>
        <w:ind w:leftChars="0"/>
        <w:rPr>
          <w:rFonts w:ascii="Times New Roman" w:eastAsia="新細明體" w:hAnsi="Times New Roman" w:cs="Times New Roman"/>
          <w:szCs w:val="24"/>
          <w:lang w:val="pt-PT" w:eastAsia="zh-HK"/>
        </w:rPr>
      </w:pPr>
      <w:r w:rsidRPr="00A76A16">
        <w:rPr>
          <w:rFonts w:ascii="Times New Roman" w:hAnsi="Times New Roman" w:cs="Times New Roman"/>
          <w:szCs w:val="24"/>
          <w:lang w:val="pt-PT"/>
        </w:rPr>
        <w:t xml:space="preserve"> </w:t>
      </w:r>
      <w:r w:rsidR="002E262B" w:rsidRPr="00A76A16">
        <w:rPr>
          <w:rFonts w:ascii="Times New Roman" w:hAnsi="Times New Roman" w:cs="Times New Roman"/>
          <w:szCs w:val="24"/>
          <w:lang w:val="pt-PT"/>
        </w:rPr>
        <w:t>C</w:t>
      </w:r>
      <w:r w:rsidR="002E262B" w:rsidRPr="00A76A16">
        <w:rPr>
          <w:rFonts w:ascii="Times New Roman" w:hAnsi="Times New Roman" w:cs="Times New Roman"/>
          <w:szCs w:val="24"/>
          <w:lang w:val="pt-PT" w:eastAsia="zh-HK"/>
        </w:rPr>
        <w:t>ontratação de pessoal</w:t>
      </w:r>
    </w:p>
    <w:p w:rsidR="00CD28CF" w:rsidRPr="00A76A16" w:rsidRDefault="00685908" w:rsidP="00A76A16">
      <w:pPr>
        <w:tabs>
          <w:tab w:val="left" w:pos="1134"/>
        </w:tabs>
        <w:spacing w:line="360" w:lineRule="auto"/>
        <w:ind w:firstLineChars="253" w:firstLine="607"/>
        <w:rPr>
          <w:rFonts w:ascii="Times New Roman" w:hAnsi="Times New Roman" w:cs="Times New Roman"/>
          <w:sz w:val="24"/>
          <w:szCs w:val="24"/>
          <w:lang w:val="pt-PT" w:eastAsia="zh-HK"/>
        </w:rPr>
      </w:pPr>
      <w:r w:rsidRPr="00A76A16">
        <w:rPr>
          <w:rFonts w:ascii="Times New Roman" w:hAnsi="Times New Roman" w:cs="Times New Roman"/>
          <w:sz w:val="24"/>
          <w:szCs w:val="24"/>
          <w:lang w:val="pt-PT" w:eastAsia="zh-HK"/>
        </w:rPr>
        <w:lastRenderedPageBreak/>
        <w:t>De entre os trabalhadores contratados em Macau pelo investidor de Macau, os residentes sem restrições para a sua permanência em Macau e as pessoas autorizadas a residir em Macau nos termos da legislação em vigor em Macau devem ocupar</w:t>
      </w:r>
      <w:r w:rsidR="00A40891">
        <w:rPr>
          <w:rFonts w:ascii="Times New Roman" w:hAnsi="Times New Roman" w:cs="Times New Roman"/>
          <w:sz w:val="24"/>
          <w:szCs w:val="24"/>
          <w:lang w:val="pt-PT" w:eastAsia="zh-HK"/>
        </w:rPr>
        <w:t xml:space="preserve"> mais de </w:t>
      </w:r>
      <w:r w:rsidRPr="00A76A16">
        <w:rPr>
          <w:rFonts w:ascii="Times New Roman" w:hAnsi="Times New Roman" w:cs="Times New Roman"/>
          <w:sz w:val="24"/>
          <w:szCs w:val="24"/>
          <w:lang w:val="pt-PT" w:eastAsia="zh-HK"/>
        </w:rPr>
        <w:t xml:space="preserve"> 50% </w:t>
      </w:r>
      <w:r w:rsidR="006B4DFA" w:rsidRPr="00A76A16">
        <w:rPr>
          <w:rFonts w:ascii="Times New Roman" w:hAnsi="Times New Roman" w:cs="Times New Roman"/>
          <w:sz w:val="24"/>
          <w:szCs w:val="24"/>
          <w:lang w:val="pt-PT" w:eastAsia="zh-HK"/>
        </w:rPr>
        <w:t>do total</w:t>
      </w:r>
      <w:r w:rsidRPr="00A76A16">
        <w:rPr>
          <w:rFonts w:ascii="Times New Roman" w:hAnsi="Times New Roman" w:cs="Times New Roman"/>
          <w:sz w:val="24"/>
          <w:szCs w:val="24"/>
          <w:lang w:val="pt-PT" w:eastAsia="zh-HK"/>
        </w:rPr>
        <w:t xml:space="preserve"> dos seus trabalhadores.</w:t>
      </w:r>
    </w:p>
    <w:p w:rsidR="00CB7DF7" w:rsidRPr="00A76A16" w:rsidRDefault="00A81316" w:rsidP="00A76A16">
      <w:pPr>
        <w:tabs>
          <w:tab w:val="left" w:pos="1134"/>
        </w:tabs>
        <w:spacing w:line="360" w:lineRule="auto"/>
        <w:ind w:firstLineChars="253" w:firstLine="607"/>
        <w:rPr>
          <w:rFonts w:ascii="Times New Roman" w:eastAsia="新細明體" w:hAnsi="Times New Roman" w:cs="Times New Roman"/>
          <w:sz w:val="24"/>
          <w:szCs w:val="24"/>
          <w:lang w:val="pt-PT" w:eastAsia="zh-HK"/>
        </w:rPr>
      </w:pPr>
      <w:r w:rsidRPr="00A76A16">
        <w:rPr>
          <w:rFonts w:ascii="Times New Roman" w:hAnsi="Times New Roman" w:cs="Times New Roman"/>
          <w:sz w:val="24"/>
          <w:szCs w:val="24"/>
          <w:lang w:val="pt-PT" w:eastAsia="zh-TW"/>
        </w:rPr>
        <w:t>P</w:t>
      </w:r>
      <w:r w:rsidRPr="00A76A16">
        <w:rPr>
          <w:rFonts w:ascii="Times New Roman" w:hAnsi="Times New Roman" w:cs="Times New Roman"/>
          <w:sz w:val="24"/>
          <w:szCs w:val="24"/>
          <w:lang w:val="pt-PT" w:eastAsia="zh-HK"/>
        </w:rPr>
        <w:t>ara ma</w:t>
      </w:r>
      <w:r w:rsidR="00681C88" w:rsidRPr="00A76A16">
        <w:rPr>
          <w:rFonts w:ascii="Times New Roman" w:hAnsi="Times New Roman" w:cs="Times New Roman"/>
          <w:sz w:val="24"/>
          <w:szCs w:val="24"/>
          <w:lang w:val="pt-PT" w:eastAsia="zh-HK"/>
        </w:rPr>
        <w:t>ior</w:t>
      </w:r>
      <w:r w:rsidRPr="00A76A16">
        <w:rPr>
          <w:rFonts w:ascii="Times New Roman" w:hAnsi="Times New Roman" w:cs="Times New Roman"/>
          <w:sz w:val="24"/>
          <w:szCs w:val="24"/>
          <w:lang w:val="pt-PT" w:eastAsia="zh-HK"/>
        </w:rPr>
        <w:t xml:space="preserve"> certeza, a empresa de Macau </w:t>
      </w:r>
      <w:r w:rsidR="004F4A62" w:rsidRPr="00A76A16">
        <w:rPr>
          <w:rFonts w:ascii="Times New Roman" w:hAnsi="Times New Roman" w:cs="Times New Roman"/>
          <w:sz w:val="24"/>
          <w:szCs w:val="24"/>
          <w:lang w:val="pt-PT" w:eastAsia="zh-HK"/>
        </w:rPr>
        <w:t>que investe</w:t>
      </w:r>
      <w:r w:rsidR="00681C88" w:rsidRPr="00A76A16">
        <w:rPr>
          <w:rFonts w:ascii="Times New Roman" w:hAnsi="Times New Roman" w:cs="Times New Roman"/>
          <w:sz w:val="24"/>
          <w:szCs w:val="24"/>
          <w:lang w:val="pt-PT" w:eastAsia="zh-HK"/>
        </w:rPr>
        <w:t xml:space="preserve"> </w:t>
      </w:r>
      <w:r w:rsidRPr="00A76A16">
        <w:rPr>
          <w:rFonts w:ascii="Times New Roman" w:hAnsi="Times New Roman" w:cs="Times New Roman"/>
          <w:sz w:val="24"/>
          <w:szCs w:val="24"/>
          <w:lang w:val="pt-PT" w:eastAsia="zh-HK"/>
        </w:rPr>
        <w:t xml:space="preserve">no Interior da China </w:t>
      </w:r>
      <w:r w:rsidR="00681C88" w:rsidRPr="00A76A16">
        <w:rPr>
          <w:rFonts w:ascii="Times New Roman" w:hAnsi="Times New Roman" w:cs="Times New Roman"/>
          <w:sz w:val="24"/>
          <w:szCs w:val="24"/>
          <w:lang w:val="pt-PT" w:eastAsia="zh-HK"/>
        </w:rPr>
        <w:t xml:space="preserve">sob </w:t>
      </w:r>
      <w:r w:rsidR="00445B5F" w:rsidRPr="00A76A16">
        <w:rPr>
          <w:rFonts w:ascii="Times New Roman" w:hAnsi="Times New Roman" w:cs="Times New Roman"/>
          <w:sz w:val="24"/>
          <w:szCs w:val="24"/>
          <w:lang w:val="pt-PT" w:eastAsia="zh-HK"/>
        </w:rPr>
        <w:t>a</w:t>
      </w:r>
      <w:r w:rsidRPr="00A76A16">
        <w:rPr>
          <w:rFonts w:ascii="Times New Roman" w:hAnsi="Times New Roman" w:cs="Times New Roman"/>
          <w:sz w:val="24"/>
          <w:szCs w:val="24"/>
          <w:lang w:val="pt-PT" w:eastAsia="zh-HK"/>
        </w:rPr>
        <w:t xml:space="preserve"> forma </w:t>
      </w:r>
      <w:r w:rsidR="004921E3" w:rsidRPr="00A76A16">
        <w:rPr>
          <w:rFonts w:ascii="Times New Roman" w:hAnsi="Times New Roman" w:cs="Times New Roman"/>
          <w:sz w:val="24"/>
          <w:szCs w:val="24"/>
          <w:lang w:val="pt-PT" w:eastAsia="zh-HK"/>
        </w:rPr>
        <w:t xml:space="preserve">não </w:t>
      </w:r>
      <w:r w:rsidRPr="00A76A16">
        <w:rPr>
          <w:rFonts w:ascii="Times New Roman" w:hAnsi="Times New Roman" w:cs="Times New Roman"/>
          <w:sz w:val="24"/>
          <w:szCs w:val="24"/>
          <w:lang w:val="pt-PT" w:eastAsia="zh-HK"/>
        </w:rPr>
        <w:t xml:space="preserve">de presença comercial, não </w:t>
      </w:r>
      <w:r w:rsidR="00403295" w:rsidRPr="00A76A16">
        <w:rPr>
          <w:rFonts w:ascii="Times New Roman" w:hAnsi="Times New Roman" w:cs="Times New Roman"/>
          <w:sz w:val="24"/>
          <w:szCs w:val="24"/>
          <w:lang w:val="pt-PT" w:eastAsia="zh-HK"/>
        </w:rPr>
        <w:t>necessita de</w:t>
      </w:r>
      <w:r w:rsidR="00AC3492" w:rsidRPr="00A76A16">
        <w:rPr>
          <w:rFonts w:ascii="Times New Roman" w:hAnsi="Times New Roman" w:cs="Times New Roman"/>
          <w:sz w:val="24"/>
          <w:szCs w:val="24"/>
          <w:lang w:val="pt-PT" w:eastAsia="zh-HK"/>
        </w:rPr>
        <w:t xml:space="preserve"> </w:t>
      </w:r>
      <w:r w:rsidR="00A71BE0" w:rsidRPr="00A76A16">
        <w:rPr>
          <w:rFonts w:ascii="Times New Roman" w:hAnsi="Times New Roman" w:cs="Times New Roman"/>
          <w:sz w:val="24"/>
          <w:szCs w:val="24"/>
          <w:lang w:val="pt-PT" w:eastAsia="zh-HK"/>
        </w:rPr>
        <w:t>satisfazer</w:t>
      </w:r>
      <w:r w:rsidRPr="00A76A16">
        <w:rPr>
          <w:rFonts w:ascii="Times New Roman" w:hAnsi="Times New Roman" w:cs="Times New Roman"/>
          <w:sz w:val="24"/>
          <w:szCs w:val="24"/>
          <w:lang w:val="pt-PT" w:eastAsia="zh-HK"/>
        </w:rPr>
        <w:t xml:space="preserve"> os requisitos </w:t>
      </w:r>
      <w:r w:rsidR="00C258A2" w:rsidRPr="00A76A16">
        <w:rPr>
          <w:rFonts w:ascii="Times New Roman" w:hAnsi="Times New Roman" w:cs="Times New Roman"/>
          <w:sz w:val="24"/>
          <w:szCs w:val="24"/>
          <w:lang w:val="pt-PT" w:eastAsia="zh-HK"/>
        </w:rPr>
        <w:t>previstos</w:t>
      </w:r>
      <w:r w:rsidR="001578AF" w:rsidRPr="00A76A16">
        <w:rPr>
          <w:rFonts w:ascii="Times New Roman" w:hAnsi="Times New Roman" w:cs="Times New Roman"/>
          <w:sz w:val="24"/>
          <w:szCs w:val="24"/>
          <w:lang w:val="pt-PT" w:eastAsia="zh-HK"/>
        </w:rPr>
        <w:t xml:space="preserve"> </w:t>
      </w:r>
      <w:r w:rsidR="00C258A2" w:rsidRPr="00A76A16">
        <w:rPr>
          <w:rFonts w:ascii="Times New Roman" w:hAnsi="Times New Roman" w:cs="Times New Roman"/>
          <w:sz w:val="24"/>
          <w:szCs w:val="24"/>
          <w:lang w:val="pt-PT" w:eastAsia="zh-HK"/>
        </w:rPr>
        <w:t xml:space="preserve">nas alíneas </w:t>
      </w:r>
      <w:r w:rsidR="00466977" w:rsidRPr="00A76A16">
        <w:rPr>
          <w:rFonts w:ascii="Times New Roman" w:hAnsi="Times New Roman" w:cs="Times New Roman"/>
          <w:sz w:val="24"/>
          <w:szCs w:val="24"/>
          <w:lang w:val="pt-PT" w:eastAsia="zh-HK"/>
        </w:rPr>
        <w:t>1) e 2)</w:t>
      </w:r>
      <w:r w:rsidR="00C258A2" w:rsidRPr="00A76A16">
        <w:rPr>
          <w:rFonts w:ascii="Times New Roman" w:hAnsi="Times New Roman" w:cs="Times New Roman"/>
          <w:sz w:val="24"/>
          <w:szCs w:val="24"/>
          <w:lang w:val="pt-PT" w:eastAsia="zh-HK"/>
        </w:rPr>
        <w:t xml:space="preserve"> do </w:t>
      </w:r>
      <w:r w:rsidR="00B45755">
        <w:rPr>
          <w:rFonts w:ascii="Times New Roman" w:hAnsi="Times New Roman" w:cs="Times New Roman"/>
          <w:sz w:val="24"/>
          <w:szCs w:val="24"/>
          <w:lang w:val="pt-PT" w:eastAsia="zh-HK"/>
        </w:rPr>
        <w:t xml:space="preserve">presente </w:t>
      </w:r>
      <w:r w:rsidR="00C258A2" w:rsidRPr="00A76A16">
        <w:rPr>
          <w:rFonts w:ascii="Times New Roman" w:hAnsi="Times New Roman" w:cs="Times New Roman"/>
          <w:sz w:val="24"/>
          <w:szCs w:val="24"/>
          <w:lang w:val="pt-PT" w:eastAsia="zh-HK"/>
        </w:rPr>
        <w:t>ponto</w:t>
      </w:r>
      <w:r w:rsidRPr="00A76A16">
        <w:rPr>
          <w:rFonts w:ascii="Times New Roman" w:hAnsi="Times New Roman" w:cs="Times New Roman"/>
          <w:sz w:val="24"/>
          <w:szCs w:val="24"/>
          <w:lang w:val="pt-PT" w:eastAsia="zh-HK"/>
        </w:rPr>
        <w:t>.</w:t>
      </w:r>
    </w:p>
    <w:p w:rsidR="00CD28CF" w:rsidRPr="00A76A16" w:rsidRDefault="00CD28CF" w:rsidP="00CD28CF">
      <w:pPr>
        <w:pStyle w:val="a8"/>
        <w:spacing w:line="360" w:lineRule="auto"/>
        <w:ind w:leftChars="0" w:left="0"/>
        <w:jc w:val="both"/>
        <w:rPr>
          <w:rFonts w:ascii="Times New Roman" w:hAnsi="Times New Roman" w:cs="Times New Roman"/>
          <w:b/>
          <w:color w:val="FF0000"/>
          <w:kern w:val="0"/>
          <w:szCs w:val="24"/>
          <w:lang w:val="pt-PT" w:eastAsia="zh-HK"/>
        </w:rPr>
      </w:pPr>
    </w:p>
    <w:p w:rsidR="00A52F99" w:rsidRPr="00A76A16" w:rsidRDefault="00C871FE" w:rsidP="00A76A16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Chars="0" w:left="0" w:firstLineChars="253" w:firstLine="607"/>
        <w:jc w:val="both"/>
        <w:rPr>
          <w:rFonts w:ascii="Times New Roman" w:eastAsia="新細明體" w:hAnsi="Times New Roman" w:cs="Times New Roman"/>
          <w:szCs w:val="24"/>
          <w:lang w:val="pt-PT"/>
        </w:rPr>
      </w:pPr>
      <w:r w:rsidRPr="00A76A16">
        <w:rPr>
          <w:rFonts w:ascii="Times New Roman" w:eastAsia="新細明體" w:hAnsi="Times New Roman" w:cs="Times New Roman"/>
          <w:szCs w:val="24"/>
          <w:lang w:val="pt-PT"/>
        </w:rPr>
        <w:t xml:space="preserve">Salvo disposições em contrário no presente Acordo ou </w:t>
      </w:r>
      <w:r w:rsidR="00D552D4">
        <w:rPr>
          <w:rFonts w:ascii="Times New Roman" w:eastAsia="新細明體" w:hAnsi="Times New Roman" w:cs="Times New Roman"/>
          <w:szCs w:val="24"/>
          <w:lang w:val="pt-PT"/>
        </w:rPr>
        <w:t xml:space="preserve">nos </w:t>
      </w:r>
      <w:r w:rsidRPr="00A76A16">
        <w:rPr>
          <w:rFonts w:ascii="Times New Roman" w:eastAsia="新細明體" w:hAnsi="Times New Roman" w:cs="Times New Roman"/>
          <w:szCs w:val="24"/>
          <w:lang w:val="pt-PT"/>
        </w:rPr>
        <w:t xml:space="preserve">seus anexos, </w:t>
      </w:r>
      <w:r w:rsidR="0019291D" w:rsidRPr="00A76A16">
        <w:rPr>
          <w:rFonts w:ascii="Times New Roman" w:eastAsia="新細明體" w:hAnsi="Times New Roman" w:cs="Times New Roman"/>
          <w:szCs w:val="24"/>
          <w:lang w:val="pt-PT"/>
        </w:rPr>
        <w:t>relativamente a</w:t>
      </w:r>
      <w:r w:rsidR="00201C6D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pessoa</w:t>
      </w:r>
      <w:r w:rsidR="00392D5E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singular </w:t>
      </w:r>
      <w:r w:rsidR="00593D47" w:rsidRPr="00A76A16">
        <w:rPr>
          <w:rFonts w:ascii="Times New Roman" w:eastAsia="新細明體" w:hAnsi="Times New Roman" w:cs="Times New Roman"/>
          <w:szCs w:val="24"/>
          <w:lang w:val="pt-PT"/>
        </w:rPr>
        <w:t xml:space="preserve">de Macau </w:t>
      </w:r>
      <w:r w:rsidR="006F6726" w:rsidRPr="00A76A16">
        <w:rPr>
          <w:rFonts w:ascii="Times New Roman" w:eastAsia="新細明體" w:hAnsi="Times New Roman" w:cs="Times New Roman"/>
          <w:szCs w:val="24"/>
          <w:lang w:val="pt-PT"/>
        </w:rPr>
        <w:t xml:space="preserve">que investe </w:t>
      </w:r>
      <w:r w:rsidR="00392D5E" w:rsidRPr="00A76A16">
        <w:rPr>
          <w:rFonts w:ascii="Times New Roman" w:eastAsia="新細明體" w:hAnsi="Times New Roman" w:cs="Times New Roman"/>
          <w:szCs w:val="24"/>
          <w:lang w:val="pt-PT"/>
        </w:rPr>
        <w:t xml:space="preserve">no Interior da China, apenas residente permanente da Região Administrativa Especial de Macau da República Popular da China pode </w:t>
      </w:r>
      <w:r w:rsidR="00C258A2" w:rsidRPr="00A76A16">
        <w:rPr>
          <w:rFonts w:ascii="Times New Roman" w:eastAsia="新細明體" w:hAnsi="Times New Roman" w:cs="Times New Roman"/>
          <w:szCs w:val="24"/>
          <w:lang w:val="pt-PT"/>
        </w:rPr>
        <w:t>ser</w:t>
      </w:r>
      <w:r w:rsidR="00392D5E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</w:t>
      </w:r>
      <w:r w:rsidR="00FD011E">
        <w:rPr>
          <w:rFonts w:ascii="Times New Roman" w:eastAsia="新細明體" w:hAnsi="Times New Roman" w:cs="Times New Roman"/>
          <w:szCs w:val="24"/>
          <w:lang w:val="pt-PT"/>
        </w:rPr>
        <w:t>“</w:t>
      </w:r>
      <w:r w:rsidR="00CA43DE" w:rsidRPr="00A76A16">
        <w:rPr>
          <w:rFonts w:ascii="Times New Roman" w:eastAsia="新細明體" w:hAnsi="Times New Roman" w:cs="Times New Roman"/>
          <w:szCs w:val="24"/>
          <w:lang w:val="pt-PT"/>
        </w:rPr>
        <w:t>investidor</w:t>
      </w:r>
      <w:r w:rsidR="00FD011E">
        <w:rPr>
          <w:rFonts w:ascii="Times New Roman" w:eastAsia="新細明體" w:hAnsi="Times New Roman" w:cs="Times New Roman"/>
          <w:szCs w:val="24"/>
          <w:lang w:val="pt-PT"/>
        </w:rPr>
        <w:t>”</w:t>
      </w:r>
      <w:r w:rsidR="00CA43DE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</w:t>
      </w:r>
      <w:r w:rsidR="00097271">
        <w:rPr>
          <w:rFonts w:ascii="Times New Roman" w:eastAsia="新細明體" w:hAnsi="Times New Roman" w:cs="Times New Roman"/>
          <w:szCs w:val="24"/>
          <w:lang w:val="pt-PT"/>
        </w:rPr>
        <w:t>previsto</w:t>
      </w:r>
      <w:r w:rsidR="00097271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</w:t>
      </w:r>
      <w:r w:rsidR="00CA43DE" w:rsidRPr="00A76A16">
        <w:rPr>
          <w:rFonts w:ascii="Times New Roman" w:eastAsia="新細明體" w:hAnsi="Times New Roman" w:cs="Times New Roman"/>
          <w:szCs w:val="24"/>
          <w:lang w:val="pt-PT"/>
        </w:rPr>
        <w:t xml:space="preserve">no </w:t>
      </w:r>
      <w:r w:rsidR="00943FA6">
        <w:rPr>
          <w:rFonts w:ascii="Times New Roman" w:eastAsia="新細明體" w:hAnsi="Times New Roman" w:cs="Times New Roman"/>
          <w:szCs w:val="24"/>
          <w:lang w:val="pt-PT"/>
        </w:rPr>
        <w:t>n.º</w:t>
      </w:r>
      <w:r w:rsidR="00CA43DE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2 do artigo 2.º (Definição) do presente Acordo</w:t>
      </w:r>
      <w:r w:rsidR="00C138BE" w:rsidRPr="00A76A16">
        <w:rPr>
          <w:rFonts w:ascii="Times New Roman" w:eastAsia="新細明體" w:hAnsi="Times New Roman" w:cs="Times New Roman"/>
          <w:szCs w:val="24"/>
          <w:lang w:val="pt-PT"/>
        </w:rPr>
        <w:t>.</w:t>
      </w:r>
      <w:r w:rsidR="00201C6D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</w:t>
      </w:r>
    </w:p>
    <w:p w:rsidR="00A52F99" w:rsidRPr="00A76A16" w:rsidRDefault="00A52F99" w:rsidP="00A52F99">
      <w:pPr>
        <w:pStyle w:val="a8"/>
        <w:tabs>
          <w:tab w:val="left" w:pos="1134"/>
        </w:tabs>
        <w:spacing w:line="360" w:lineRule="auto"/>
        <w:ind w:leftChars="0" w:left="708"/>
        <w:jc w:val="both"/>
        <w:rPr>
          <w:rFonts w:ascii="Times New Roman" w:eastAsia="新細明體" w:hAnsi="Times New Roman" w:cs="Times New Roman"/>
          <w:szCs w:val="24"/>
          <w:lang w:val="pt-PT"/>
        </w:rPr>
      </w:pPr>
    </w:p>
    <w:p w:rsidR="00A52F99" w:rsidRPr="00A76A16" w:rsidRDefault="00DA7C41" w:rsidP="00A76A16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Chars="0" w:left="0" w:firstLineChars="253" w:firstLine="607"/>
        <w:jc w:val="both"/>
        <w:rPr>
          <w:rFonts w:ascii="Times New Roman" w:eastAsia="新細明體" w:hAnsi="Times New Roman" w:cs="Times New Roman"/>
          <w:szCs w:val="24"/>
          <w:lang w:val="pt-PT"/>
        </w:rPr>
      </w:pPr>
      <w:r w:rsidRPr="00A76A16">
        <w:rPr>
          <w:rFonts w:ascii="Times New Roman" w:eastAsia="新細明體" w:hAnsi="Times New Roman" w:cs="Times New Roman"/>
          <w:szCs w:val="24"/>
          <w:lang w:val="pt-PT"/>
        </w:rPr>
        <w:t xml:space="preserve">Para </w:t>
      </w:r>
      <w:r w:rsidR="00392D5E" w:rsidRPr="00A76A16">
        <w:rPr>
          <w:rFonts w:ascii="Times New Roman" w:eastAsia="新細明體" w:hAnsi="Times New Roman" w:cs="Times New Roman"/>
          <w:szCs w:val="24"/>
          <w:lang w:val="pt-PT" w:eastAsia="zh-HK"/>
        </w:rPr>
        <w:t>se tornar</w:t>
      </w:r>
      <w:r w:rsidRPr="00A76A16">
        <w:rPr>
          <w:rFonts w:ascii="Times New Roman" w:eastAsia="新細明體" w:hAnsi="Times New Roman" w:cs="Times New Roman"/>
          <w:szCs w:val="24"/>
          <w:lang w:val="pt-PT"/>
        </w:rPr>
        <w:t xml:space="preserve"> </w:t>
      </w:r>
      <w:r w:rsidR="00796DD5" w:rsidRPr="00A76A16">
        <w:rPr>
          <w:rFonts w:ascii="Times New Roman" w:eastAsia="新細明體" w:hAnsi="Times New Roman" w:cs="Times New Roman"/>
          <w:szCs w:val="24"/>
          <w:lang w:val="pt-PT"/>
        </w:rPr>
        <w:t>um</w:t>
      </w:r>
      <w:r w:rsidRPr="00A76A16">
        <w:rPr>
          <w:rFonts w:ascii="Times New Roman" w:eastAsia="新細明體" w:hAnsi="Times New Roman" w:cs="Times New Roman"/>
          <w:szCs w:val="24"/>
          <w:lang w:val="pt-PT"/>
        </w:rPr>
        <w:t xml:space="preserve"> </w:t>
      </w:r>
      <w:r w:rsidR="00FD011E">
        <w:rPr>
          <w:rFonts w:ascii="Times New Roman" w:eastAsia="新細明體" w:hAnsi="Times New Roman" w:cs="Times New Roman"/>
          <w:szCs w:val="24"/>
          <w:lang w:val="pt-PT"/>
        </w:rPr>
        <w:t>“</w:t>
      </w:r>
      <w:r w:rsidR="00796DD5" w:rsidRPr="00A76A16">
        <w:rPr>
          <w:rFonts w:ascii="Times New Roman" w:eastAsia="新細明體" w:hAnsi="Times New Roman" w:cs="Times New Roman"/>
          <w:szCs w:val="24"/>
          <w:lang w:val="pt-PT"/>
        </w:rPr>
        <w:t>investidor</w:t>
      </w:r>
      <w:r w:rsidR="00FD011E">
        <w:rPr>
          <w:rFonts w:ascii="Times New Roman" w:eastAsia="新細明體" w:hAnsi="Times New Roman" w:cs="Times New Roman"/>
          <w:szCs w:val="24"/>
          <w:lang w:val="pt-PT"/>
        </w:rPr>
        <w:t>”</w:t>
      </w:r>
      <w:r w:rsidR="006F2E79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qualificado </w:t>
      </w:r>
      <w:r w:rsidR="006D3067" w:rsidRPr="00A76A16">
        <w:rPr>
          <w:rFonts w:ascii="Times New Roman" w:eastAsia="新細明體" w:hAnsi="Times New Roman" w:cs="Times New Roman"/>
          <w:szCs w:val="24"/>
          <w:lang w:val="pt-PT" w:eastAsia="zh-HK"/>
        </w:rPr>
        <w:t>a que se refere</w:t>
      </w:r>
      <w:r w:rsidR="00796DD5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</w:t>
      </w:r>
      <w:r w:rsidR="00E3475D" w:rsidRPr="00A76A16">
        <w:rPr>
          <w:rFonts w:ascii="Times New Roman" w:eastAsia="新細明體" w:hAnsi="Times New Roman" w:cs="Times New Roman"/>
          <w:szCs w:val="24"/>
          <w:lang w:val="pt-PT" w:eastAsia="zh-HK"/>
        </w:rPr>
        <w:t xml:space="preserve">o </w:t>
      </w:r>
      <w:r w:rsidR="00943FA6">
        <w:rPr>
          <w:rFonts w:ascii="Times New Roman" w:eastAsia="新細明體" w:hAnsi="Times New Roman" w:cs="Times New Roman"/>
          <w:szCs w:val="24"/>
          <w:lang w:val="pt-PT"/>
        </w:rPr>
        <w:t>n.º</w:t>
      </w:r>
      <w:r w:rsidR="00796DD5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2 do artigo 2.º (Definição) do presente Acordo, o investidor de Macau</w:t>
      </w:r>
      <w:r w:rsidR="007F7EF1" w:rsidRPr="00A76A16">
        <w:rPr>
          <w:rFonts w:ascii="Times New Roman" w:eastAsia="新細明體" w:hAnsi="Times New Roman" w:cs="Times New Roman"/>
          <w:szCs w:val="24"/>
          <w:lang w:val="pt-PT" w:eastAsia="zh-HK"/>
        </w:rPr>
        <w:t xml:space="preserve">, </w:t>
      </w:r>
      <w:r w:rsidR="006D3067" w:rsidRPr="00A76A16">
        <w:rPr>
          <w:rFonts w:ascii="Times New Roman" w:eastAsia="新細明體" w:hAnsi="Times New Roman" w:cs="Times New Roman"/>
          <w:szCs w:val="24"/>
          <w:lang w:val="pt-PT" w:eastAsia="zh-HK"/>
        </w:rPr>
        <w:t>ao formular</w:t>
      </w:r>
      <w:r w:rsidR="00796DD5" w:rsidRPr="00A76A16">
        <w:rPr>
          <w:rFonts w:ascii="Times New Roman" w:eastAsia="新細明體" w:hAnsi="Times New Roman" w:cs="Times New Roman"/>
          <w:szCs w:val="24"/>
          <w:lang w:val="pt-PT"/>
        </w:rPr>
        <w:t xml:space="preserve">, nos termos do presente Acordo, </w:t>
      </w:r>
      <w:r w:rsidR="00E02221" w:rsidRPr="00A76A16">
        <w:rPr>
          <w:rFonts w:ascii="Times New Roman" w:eastAsia="新細明體" w:hAnsi="Times New Roman" w:cs="Times New Roman"/>
          <w:szCs w:val="24"/>
          <w:lang w:val="pt-PT"/>
        </w:rPr>
        <w:t xml:space="preserve">um </w:t>
      </w:r>
      <w:r w:rsidR="00796DD5" w:rsidRPr="00A76A16">
        <w:rPr>
          <w:rFonts w:ascii="Times New Roman" w:eastAsia="新細明體" w:hAnsi="Times New Roman" w:cs="Times New Roman"/>
          <w:szCs w:val="24"/>
          <w:lang w:val="pt-PT"/>
        </w:rPr>
        <w:t xml:space="preserve">pedido </w:t>
      </w:r>
      <w:r w:rsidR="00023ED1" w:rsidRPr="00A76A16">
        <w:rPr>
          <w:rFonts w:ascii="Times New Roman" w:eastAsia="新細明體" w:hAnsi="Times New Roman" w:cs="Times New Roman"/>
          <w:szCs w:val="24"/>
          <w:lang w:val="pt-PT" w:eastAsia="zh-HK"/>
        </w:rPr>
        <w:t xml:space="preserve">para fazer </w:t>
      </w:r>
      <w:r w:rsidR="00796DD5" w:rsidRPr="00A76A16">
        <w:rPr>
          <w:rFonts w:ascii="Times New Roman" w:eastAsia="新細明體" w:hAnsi="Times New Roman" w:cs="Times New Roman"/>
          <w:szCs w:val="24"/>
          <w:lang w:val="pt-PT"/>
        </w:rPr>
        <w:t xml:space="preserve">investimento no Interior da China </w:t>
      </w:r>
      <w:r w:rsidR="008441D4" w:rsidRPr="00A76A16">
        <w:rPr>
          <w:rFonts w:ascii="Times New Roman" w:eastAsia="新細明體" w:hAnsi="Times New Roman" w:cs="Times New Roman"/>
          <w:szCs w:val="24"/>
          <w:lang w:val="pt-PT"/>
        </w:rPr>
        <w:t>sob a</w:t>
      </w:r>
      <w:r w:rsidR="00796DD5" w:rsidRPr="00A76A16">
        <w:rPr>
          <w:rFonts w:ascii="Times New Roman" w:eastAsia="新細明體" w:hAnsi="Times New Roman" w:cs="Times New Roman"/>
          <w:szCs w:val="24"/>
          <w:lang w:val="pt-PT" w:eastAsia="zh-HK"/>
        </w:rPr>
        <w:t xml:space="preserve"> forma de presença comercial</w:t>
      </w:r>
      <w:r w:rsidR="00E75BEC" w:rsidRPr="00A76A16">
        <w:rPr>
          <w:rFonts w:ascii="Times New Roman" w:eastAsia="新細明體" w:hAnsi="Times New Roman" w:cs="Times New Roman"/>
          <w:szCs w:val="24"/>
          <w:lang w:val="pt-PT" w:eastAsia="zh-HK"/>
        </w:rPr>
        <w:t xml:space="preserve">, deve </w:t>
      </w:r>
      <w:r w:rsidR="00D552D4">
        <w:rPr>
          <w:rFonts w:ascii="Times New Roman" w:eastAsia="新細明體" w:hAnsi="Times New Roman" w:cs="Times New Roman"/>
          <w:szCs w:val="24"/>
          <w:lang w:val="pt-PT" w:eastAsia="zh-HK"/>
        </w:rPr>
        <w:t xml:space="preserve">preencher </w:t>
      </w:r>
      <w:r w:rsidR="00E75BEC" w:rsidRPr="00A76A16">
        <w:rPr>
          <w:rFonts w:ascii="Times New Roman" w:eastAsia="新細明體" w:hAnsi="Times New Roman" w:cs="Times New Roman"/>
          <w:szCs w:val="24"/>
          <w:lang w:val="pt-PT" w:eastAsia="zh-HK"/>
        </w:rPr>
        <w:t>os requisitos</w:t>
      </w:r>
      <w:r w:rsidR="008441D4" w:rsidRPr="00A76A16">
        <w:rPr>
          <w:rFonts w:ascii="Times New Roman" w:eastAsia="新細明體" w:hAnsi="Times New Roman" w:cs="Times New Roman"/>
          <w:szCs w:val="24"/>
          <w:lang w:val="pt-PT" w:eastAsia="zh-HK"/>
        </w:rPr>
        <w:t xml:space="preserve"> seguintes</w:t>
      </w:r>
      <w:r w:rsidR="00E75BEC" w:rsidRPr="00A76A16">
        <w:rPr>
          <w:rFonts w:ascii="Times New Roman" w:eastAsia="新細明體" w:hAnsi="Times New Roman" w:cs="Times New Roman"/>
          <w:szCs w:val="24"/>
          <w:lang w:val="pt-PT" w:eastAsia="zh-HK"/>
        </w:rPr>
        <w:t>:</w:t>
      </w:r>
    </w:p>
    <w:p w:rsidR="00A52F99" w:rsidRPr="00A76A16" w:rsidRDefault="00515F14" w:rsidP="00A52F99">
      <w:pPr>
        <w:pStyle w:val="a8"/>
        <w:numPr>
          <w:ilvl w:val="1"/>
          <w:numId w:val="1"/>
        </w:numPr>
        <w:tabs>
          <w:tab w:val="left" w:pos="1134"/>
        </w:tabs>
        <w:spacing w:line="360" w:lineRule="auto"/>
        <w:ind w:leftChars="0" w:left="0" w:firstLine="710"/>
        <w:jc w:val="both"/>
        <w:rPr>
          <w:rFonts w:ascii="Times New Roman" w:eastAsia="新細明體" w:hAnsi="Times New Roman" w:cs="Times New Roman"/>
          <w:szCs w:val="24"/>
          <w:lang w:val="pt-PT"/>
        </w:rPr>
      </w:pPr>
      <w:r w:rsidRPr="00A76A16">
        <w:rPr>
          <w:rFonts w:ascii="Times New Roman" w:hAnsi="Times New Roman" w:cs="Times New Roman"/>
          <w:szCs w:val="24"/>
          <w:lang w:val="pt-PT"/>
        </w:rPr>
        <w:t>O</w:t>
      </w:r>
      <w:r w:rsidR="007F7EF1" w:rsidRPr="00A76A16">
        <w:rPr>
          <w:rFonts w:ascii="Times New Roman" w:hAnsi="Times New Roman" w:cs="Times New Roman"/>
          <w:szCs w:val="24"/>
          <w:lang w:val="pt-PT" w:eastAsia="zh-HK"/>
        </w:rPr>
        <w:t xml:space="preserve"> investidor de Macau</w:t>
      </w:r>
      <w:r w:rsidR="009D4724" w:rsidRPr="00A76A16">
        <w:rPr>
          <w:rFonts w:ascii="Times New Roman" w:hAnsi="Times New Roman" w:cs="Times New Roman"/>
          <w:szCs w:val="24"/>
          <w:lang w:val="pt-PT" w:eastAsia="zh-HK"/>
        </w:rPr>
        <w:t xml:space="preserve"> registado sob a </w:t>
      </w:r>
      <w:r w:rsidRPr="00A76A16">
        <w:rPr>
          <w:rFonts w:ascii="Times New Roman" w:hAnsi="Times New Roman" w:cs="Times New Roman"/>
          <w:szCs w:val="24"/>
          <w:lang w:val="pt-PT" w:eastAsia="zh-HK"/>
        </w:rPr>
        <w:t xml:space="preserve">forma de </w:t>
      </w:r>
      <w:r w:rsidR="00740574" w:rsidRPr="00A76A16">
        <w:rPr>
          <w:rFonts w:ascii="Times New Roman" w:hAnsi="Times New Roman" w:cs="Times New Roman"/>
          <w:szCs w:val="24"/>
          <w:lang w:val="pt-PT" w:eastAsia="zh-HK"/>
        </w:rPr>
        <w:t>empresa</w:t>
      </w:r>
      <w:r w:rsidR="00464E5E" w:rsidRPr="00A76A16">
        <w:rPr>
          <w:rFonts w:ascii="Times New Roman" w:hAnsi="Times New Roman" w:cs="Times New Roman"/>
          <w:szCs w:val="24"/>
          <w:lang w:val="pt-PT" w:eastAsia="zh-HK"/>
        </w:rPr>
        <w:t xml:space="preserve"> deve </w:t>
      </w:r>
      <w:r w:rsidR="007E4AAD" w:rsidRPr="00A76A16">
        <w:rPr>
          <w:rFonts w:ascii="Times New Roman" w:hAnsi="Times New Roman" w:cs="Times New Roman"/>
          <w:szCs w:val="24"/>
          <w:lang w:val="pt-PT" w:eastAsia="zh-HK"/>
        </w:rPr>
        <w:t>apresentar</w:t>
      </w:r>
      <w:r w:rsidR="00464E5E" w:rsidRPr="00A76A16">
        <w:rPr>
          <w:rFonts w:ascii="Times New Roman" w:hAnsi="Times New Roman" w:cs="Times New Roman"/>
          <w:szCs w:val="24"/>
          <w:lang w:val="pt-PT" w:eastAsia="zh-HK"/>
        </w:rPr>
        <w:t xml:space="preserve"> </w:t>
      </w:r>
      <w:r w:rsidR="00CC2DE8" w:rsidRPr="00A76A16">
        <w:rPr>
          <w:rFonts w:ascii="Times New Roman" w:hAnsi="Times New Roman" w:cs="Times New Roman"/>
          <w:szCs w:val="24"/>
          <w:lang w:val="pt-PT" w:eastAsia="zh-HK"/>
        </w:rPr>
        <w:t>um</w:t>
      </w:r>
      <w:r w:rsidR="00464E5E" w:rsidRPr="00A76A16">
        <w:rPr>
          <w:rFonts w:ascii="Times New Roman" w:hAnsi="Times New Roman" w:cs="Times New Roman"/>
          <w:szCs w:val="24"/>
          <w:lang w:val="pt-PT" w:eastAsia="zh-HK"/>
        </w:rPr>
        <w:t xml:space="preserve"> certificado emitido pela Direcção dos Serviços de Economia da Região Administrativa Especial de Macau (adiante designada por DSE</w:t>
      </w:r>
      <w:r w:rsidR="00464E5E" w:rsidRPr="00A76A16">
        <w:rPr>
          <w:rFonts w:ascii="Times New Roman" w:hAnsi="Times New Roman" w:cs="Times New Roman"/>
          <w:szCs w:val="24"/>
          <w:lang w:val="pt-PT"/>
        </w:rPr>
        <w:t>)</w:t>
      </w:r>
      <w:r w:rsidR="00464E5E" w:rsidRPr="00A76A16">
        <w:rPr>
          <w:rFonts w:ascii="Times New Roman" w:hAnsi="Times New Roman" w:cs="Times New Roman"/>
          <w:szCs w:val="24"/>
          <w:lang w:val="pt-PT" w:eastAsia="zh-HK"/>
        </w:rPr>
        <w:t xml:space="preserve">. </w:t>
      </w:r>
      <w:r w:rsidR="00C1531A" w:rsidRPr="00A76A16">
        <w:rPr>
          <w:rFonts w:ascii="Times New Roman" w:hAnsi="Times New Roman" w:cs="Times New Roman"/>
          <w:szCs w:val="24"/>
          <w:lang w:val="pt-PT" w:eastAsia="zh-HK"/>
        </w:rPr>
        <w:t>O investidor de Macau, a</w:t>
      </w:r>
      <w:r w:rsidR="00464E5E" w:rsidRPr="00A76A16">
        <w:rPr>
          <w:rFonts w:ascii="Times New Roman" w:hAnsi="Times New Roman" w:cs="Times New Roman"/>
          <w:szCs w:val="24"/>
          <w:lang w:val="pt-PT" w:eastAsia="zh-HK"/>
        </w:rPr>
        <w:t xml:space="preserve">o </w:t>
      </w:r>
      <w:r w:rsidR="00D50BB5" w:rsidRPr="00A76A16">
        <w:rPr>
          <w:rFonts w:ascii="Times New Roman" w:hAnsi="Times New Roman" w:cs="Times New Roman"/>
          <w:szCs w:val="24"/>
          <w:lang w:val="pt-PT" w:eastAsia="zh-HK"/>
        </w:rPr>
        <w:t>requerer</w:t>
      </w:r>
      <w:r w:rsidR="00CB6332" w:rsidRPr="00A76A16">
        <w:rPr>
          <w:rFonts w:ascii="Times New Roman" w:hAnsi="Times New Roman" w:cs="Times New Roman"/>
          <w:szCs w:val="24"/>
          <w:lang w:val="pt-PT" w:eastAsia="zh-HK"/>
        </w:rPr>
        <w:t xml:space="preserve"> </w:t>
      </w:r>
      <w:r w:rsidR="00CC2DE8" w:rsidRPr="00A76A16">
        <w:rPr>
          <w:rFonts w:ascii="Times New Roman" w:hAnsi="Times New Roman" w:cs="Times New Roman"/>
          <w:szCs w:val="24"/>
          <w:lang w:val="pt-PT" w:eastAsia="zh-HK"/>
        </w:rPr>
        <w:t>es</w:t>
      </w:r>
      <w:r w:rsidR="00311BB7" w:rsidRPr="00A76A16">
        <w:rPr>
          <w:rFonts w:ascii="Times New Roman" w:hAnsi="Times New Roman" w:cs="Times New Roman"/>
          <w:szCs w:val="24"/>
          <w:lang w:val="pt-PT" w:eastAsia="zh-HK"/>
        </w:rPr>
        <w:t>s</w:t>
      </w:r>
      <w:r w:rsidR="00CC2DE8" w:rsidRPr="00A76A16">
        <w:rPr>
          <w:rFonts w:ascii="Times New Roman" w:hAnsi="Times New Roman" w:cs="Times New Roman"/>
          <w:szCs w:val="24"/>
          <w:lang w:val="pt-PT" w:eastAsia="zh-HK"/>
        </w:rPr>
        <w:t>e</w:t>
      </w:r>
      <w:r w:rsidR="00464E5E" w:rsidRPr="00A76A16">
        <w:rPr>
          <w:rFonts w:ascii="Times New Roman" w:hAnsi="Times New Roman" w:cs="Times New Roman"/>
          <w:szCs w:val="24"/>
          <w:lang w:val="pt-PT" w:eastAsia="zh-HK"/>
        </w:rPr>
        <w:t xml:space="preserve"> certificado, deve </w:t>
      </w:r>
      <w:r w:rsidR="00563FB3" w:rsidRPr="00A76A16">
        <w:rPr>
          <w:rFonts w:ascii="Times New Roman" w:hAnsi="Times New Roman" w:cs="Times New Roman"/>
          <w:szCs w:val="24"/>
          <w:lang w:val="pt-PT" w:eastAsia="zh-HK"/>
        </w:rPr>
        <w:t xml:space="preserve">declarar </w:t>
      </w:r>
      <w:r w:rsidR="00464E5E" w:rsidRPr="00A76A16">
        <w:rPr>
          <w:rFonts w:ascii="Times New Roman" w:hAnsi="Times New Roman" w:cs="Times New Roman"/>
          <w:szCs w:val="24"/>
          <w:lang w:val="pt-PT" w:eastAsia="zh-HK"/>
        </w:rPr>
        <w:t xml:space="preserve">a natureza </w:t>
      </w:r>
      <w:r w:rsidR="00D42597" w:rsidRPr="00A76A16">
        <w:rPr>
          <w:rFonts w:ascii="Times New Roman" w:hAnsi="Times New Roman" w:cs="Times New Roman"/>
          <w:szCs w:val="24"/>
          <w:lang w:val="pt-PT" w:eastAsia="zh-HK"/>
        </w:rPr>
        <w:t>e</w:t>
      </w:r>
      <w:r w:rsidR="00D552D4">
        <w:rPr>
          <w:rFonts w:ascii="Times New Roman" w:hAnsi="Times New Roman" w:cs="Times New Roman"/>
          <w:szCs w:val="24"/>
          <w:lang w:val="pt-PT" w:eastAsia="zh-HK"/>
        </w:rPr>
        <w:t xml:space="preserve"> o</w:t>
      </w:r>
      <w:r w:rsidR="00D42597" w:rsidRPr="00A76A16">
        <w:rPr>
          <w:rFonts w:ascii="Times New Roman" w:hAnsi="Times New Roman" w:cs="Times New Roman"/>
          <w:szCs w:val="24"/>
          <w:lang w:val="pt-PT" w:eastAsia="zh-HK"/>
        </w:rPr>
        <w:t xml:space="preserve"> âmbito </w:t>
      </w:r>
      <w:r w:rsidR="00464E5E" w:rsidRPr="00A76A16">
        <w:rPr>
          <w:rFonts w:ascii="Times New Roman" w:hAnsi="Times New Roman" w:cs="Times New Roman"/>
          <w:szCs w:val="24"/>
          <w:lang w:val="pt-PT" w:eastAsia="zh-HK"/>
        </w:rPr>
        <w:t xml:space="preserve">de </w:t>
      </w:r>
      <w:r w:rsidR="00563FB3" w:rsidRPr="00A76A16">
        <w:rPr>
          <w:rFonts w:ascii="Times New Roman" w:hAnsi="Times New Roman" w:cs="Times New Roman"/>
          <w:szCs w:val="24"/>
          <w:lang w:val="pt-PT" w:eastAsia="zh-HK"/>
        </w:rPr>
        <w:t xml:space="preserve">sua </w:t>
      </w:r>
      <w:r w:rsidR="00464E5E" w:rsidRPr="00A76A16">
        <w:rPr>
          <w:rFonts w:ascii="Times New Roman" w:hAnsi="Times New Roman" w:cs="Times New Roman"/>
          <w:szCs w:val="24"/>
          <w:lang w:val="pt-PT" w:eastAsia="zh-HK"/>
        </w:rPr>
        <w:t>actividade</w:t>
      </w:r>
      <w:r w:rsidR="00B36C23" w:rsidRPr="00A76A16">
        <w:rPr>
          <w:rFonts w:ascii="Times New Roman" w:hAnsi="Times New Roman" w:cs="Times New Roman"/>
          <w:szCs w:val="24"/>
          <w:lang w:val="pt-PT" w:eastAsia="zh-HK"/>
        </w:rPr>
        <w:t xml:space="preserve"> exercida</w:t>
      </w:r>
      <w:r w:rsidR="00D42597" w:rsidRPr="00A76A16">
        <w:rPr>
          <w:rFonts w:ascii="Times New Roman" w:hAnsi="Times New Roman" w:cs="Times New Roman"/>
          <w:szCs w:val="24"/>
          <w:lang w:val="pt-PT" w:eastAsia="zh-HK"/>
        </w:rPr>
        <w:t xml:space="preserve"> em Macau e</w:t>
      </w:r>
      <w:r w:rsidR="00023ED1" w:rsidRPr="00A76A16">
        <w:rPr>
          <w:rFonts w:ascii="Times New Roman" w:hAnsi="Times New Roman" w:cs="Times New Roman"/>
          <w:szCs w:val="24"/>
          <w:lang w:val="pt-PT" w:eastAsia="zh-HK"/>
        </w:rPr>
        <w:t xml:space="preserve"> a natureza e </w:t>
      </w:r>
      <w:r w:rsidR="00D552D4">
        <w:rPr>
          <w:rFonts w:ascii="Times New Roman" w:hAnsi="Times New Roman" w:cs="Times New Roman"/>
          <w:szCs w:val="24"/>
          <w:lang w:val="pt-PT" w:eastAsia="zh-HK"/>
        </w:rPr>
        <w:t xml:space="preserve">o </w:t>
      </w:r>
      <w:r w:rsidR="00023ED1" w:rsidRPr="00A76A16">
        <w:rPr>
          <w:rFonts w:ascii="Times New Roman" w:hAnsi="Times New Roman" w:cs="Times New Roman"/>
          <w:szCs w:val="24"/>
          <w:lang w:val="pt-PT" w:eastAsia="zh-HK"/>
        </w:rPr>
        <w:t>âmbito</w:t>
      </w:r>
      <w:r w:rsidR="00D42597" w:rsidRPr="00A76A16">
        <w:rPr>
          <w:rFonts w:ascii="Times New Roman" w:hAnsi="Times New Roman" w:cs="Times New Roman"/>
          <w:szCs w:val="24"/>
          <w:lang w:val="pt-PT" w:eastAsia="zh-HK"/>
        </w:rPr>
        <w:t xml:space="preserve"> </w:t>
      </w:r>
      <w:r w:rsidR="00464E5E" w:rsidRPr="00A76A16">
        <w:rPr>
          <w:rFonts w:ascii="Times New Roman" w:hAnsi="Times New Roman" w:cs="Times New Roman"/>
          <w:szCs w:val="24"/>
          <w:lang w:val="pt-PT" w:eastAsia="zh-HK"/>
        </w:rPr>
        <w:t>d</w:t>
      </w:r>
      <w:r w:rsidR="00D552D4">
        <w:rPr>
          <w:rFonts w:ascii="Times New Roman" w:hAnsi="Times New Roman" w:cs="Times New Roman"/>
          <w:szCs w:val="24"/>
          <w:lang w:val="pt-PT" w:eastAsia="zh-HK"/>
        </w:rPr>
        <w:t>o</w:t>
      </w:r>
      <w:r w:rsidR="00464E5E" w:rsidRPr="00A76A16">
        <w:rPr>
          <w:rFonts w:ascii="Times New Roman" w:hAnsi="Times New Roman" w:cs="Times New Roman"/>
          <w:szCs w:val="24"/>
          <w:lang w:val="pt-PT" w:eastAsia="zh-HK"/>
        </w:rPr>
        <w:t xml:space="preserve"> investimento </w:t>
      </w:r>
      <w:r w:rsidR="00B36C23" w:rsidRPr="00A76A16">
        <w:rPr>
          <w:rFonts w:ascii="Times New Roman" w:hAnsi="Times New Roman" w:cs="Times New Roman"/>
          <w:szCs w:val="24"/>
          <w:lang w:val="pt-PT" w:eastAsia="zh-HK"/>
        </w:rPr>
        <w:t>que pretend</w:t>
      </w:r>
      <w:r w:rsidR="00686DDD" w:rsidRPr="00A76A16">
        <w:rPr>
          <w:rFonts w:ascii="Times New Roman" w:hAnsi="Times New Roman" w:cs="Times New Roman"/>
          <w:szCs w:val="24"/>
          <w:lang w:val="pt-PT" w:eastAsia="zh-HK"/>
        </w:rPr>
        <w:t>e</w:t>
      </w:r>
      <w:r w:rsidR="00464E5E" w:rsidRPr="00A76A16">
        <w:rPr>
          <w:rFonts w:ascii="Times New Roman" w:hAnsi="Times New Roman" w:cs="Times New Roman"/>
          <w:szCs w:val="24"/>
          <w:lang w:val="pt-PT" w:eastAsia="zh-HK"/>
        </w:rPr>
        <w:t xml:space="preserve"> </w:t>
      </w:r>
      <w:r w:rsidR="00635465" w:rsidRPr="00A76A16">
        <w:rPr>
          <w:rFonts w:ascii="Times New Roman" w:hAnsi="Times New Roman" w:cs="Times New Roman"/>
          <w:szCs w:val="24"/>
          <w:lang w:val="pt-PT" w:eastAsia="zh-HK"/>
        </w:rPr>
        <w:t>fazer</w:t>
      </w:r>
      <w:r w:rsidR="00464E5E" w:rsidRPr="00A76A16">
        <w:rPr>
          <w:rFonts w:ascii="Times New Roman" w:hAnsi="Times New Roman" w:cs="Times New Roman"/>
          <w:szCs w:val="24"/>
          <w:lang w:val="pt-PT" w:eastAsia="zh-HK"/>
        </w:rPr>
        <w:t xml:space="preserve"> no Interior da China, bem como submeter </w:t>
      </w:r>
      <w:r w:rsidR="00275ACE" w:rsidRPr="00A76A16">
        <w:rPr>
          <w:rFonts w:ascii="Times New Roman" w:hAnsi="Times New Roman" w:cs="Times New Roman"/>
          <w:szCs w:val="24"/>
          <w:lang w:val="pt-PT" w:eastAsia="zh-HK"/>
        </w:rPr>
        <w:t xml:space="preserve">à DSE </w:t>
      </w:r>
      <w:r w:rsidR="00D552D4">
        <w:rPr>
          <w:rFonts w:ascii="Times New Roman" w:hAnsi="Times New Roman" w:cs="Times New Roman"/>
          <w:szCs w:val="24"/>
          <w:lang w:val="pt-PT" w:eastAsia="zh-HK"/>
        </w:rPr>
        <w:t xml:space="preserve">os elementos </w:t>
      </w:r>
      <w:r w:rsidR="00653A1D" w:rsidRPr="00A76A16">
        <w:rPr>
          <w:rFonts w:ascii="Times New Roman" w:hAnsi="Times New Roman" w:cs="Times New Roman"/>
          <w:szCs w:val="24"/>
          <w:lang w:val="pt-PT" w:eastAsia="zh-HK"/>
        </w:rPr>
        <w:t>abaixo mencionado</w:t>
      </w:r>
      <w:r w:rsidR="00D552D4">
        <w:rPr>
          <w:rFonts w:ascii="Times New Roman" w:hAnsi="Times New Roman" w:cs="Times New Roman"/>
          <w:szCs w:val="24"/>
          <w:lang w:val="pt-PT" w:eastAsia="zh-HK"/>
        </w:rPr>
        <w:t>s</w:t>
      </w:r>
      <w:r w:rsidR="00653A1D" w:rsidRPr="00A76A16">
        <w:rPr>
          <w:rFonts w:ascii="Times New Roman" w:hAnsi="Times New Roman" w:cs="Times New Roman"/>
          <w:szCs w:val="24"/>
          <w:lang w:val="pt-PT" w:eastAsia="zh-HK"/>
        </w:rPr>
        <w:t xml:space="preserve"> </w:t>
      </w:r>
      <w:r w:rsidR="00464E5E" w:rsidRPr="00A76A16">
        <w:rPr>
          <w:rFonts w:ascii="Times New Roman" w:hAnsi="Times New Roman" w:cs="Times New Roman"/>
          <w:szCs w:val="24"/>
          <w:lang w:val="pt-PT" w:eastAsia="zh-HK"/>
        </w:rPr>
        <w:t>para efeitos de apreciação e verificação</w:t>
      </w:r>
      <w:r w:rsidR="00464E5E" w:rsidRPr="00A76A16">
        <w:rPr>
          <w:rFonts w:ascii="Times New Roman" w:hAnsi="Times New Roman" w:cs="Times New Roman"/>
          <w:szCs w:val="24"/>
          <w:lang w:val="pt-PT"/>
        </w:rPr>
        <w:t>:</w:t>
      </w:r>
    </w:p>
    <w:p w:rsidR="00476046" w:rsidRPr="00A76A16" w:rsidRDefault="00A52F99" w:rsidP="00A52F99">
      <w:pPr>
        <w:pStyle w:val="a8"/>
        <w:numPr>
          <w:ilvl w:val="0"/>
          <w:numId w:val="11"/>
        </w:numPr>
        <w:tabs>
          <w:tab w:val="left" w:pos="1134"/>
        </w:tabs>
        <w:spacing w:line="360" w:lineRule="auto"/>
        <w:ind w:leftChars="0"/>
        <w:jc w:val="both"/>
        <w:rPr>
          <w:rFonts w:ascii="Times New Roman" w:eastAsia="新細明體" w:hAnsi="Times New Roman" w:cs="Times New Roman"/>
          <w:szCs w:val="24"/>
          <w:lang w:val="pt-PT"/>
        </w:rPr>
      </w:pPr>
      <w:r w:rsidRPr="00A76A16">
        <w:rPr>
          <w:rFonts w:ascii="Times New Roman" w:hAnsi="Times New Roman" w:cs="Times New Roman"/>
          <w:szCs w:val="24"/>
          <w:lang w:val="pt-PT" w:eastAsia="zh-HK"/>
        </w:rPr>
        <w:t xml:space="preserve"> </w:t>
      </w:r>
      <w:r w:rsidR="00144C87" w:rsidRPr="00A76A16">
        <w:rPr>
          <w:rFonts w:ascii="Times New Roman" w:hAnsi="Times New Roman" w:cs="Times New Roman"/>
          <w:szCs w:val="24"/>
          <w:lang w:val="pt-PT" w:eastAsia="zh-HK"/>
        </w:rPr>
        <w:t>Documentos (</w:t>
      </w:r>
      <w:r w:rsidR="00496D97" w:rsidRPr="00A76A16">
        <w:rPr>
          <w:rFonts w:ascii="Times New Roman" w:hAnsi="Times New Roman" w:cs="Times New Roman"/>
          <w:szCs w:val="24"/>
          <w:lang w:val="pt-PT" w:eastAsia="zh-HK"/>
        </w:rPr>
        <w:t>quando</w:t>
      </w:r>
      <w:r w:rsidR="00144C87" w:rsidRPr="00A76A16">
        <w:rPr>
          <w:rFonts w:ascii="Times New Roman" w:hAnsi="Times New Roman" w:cs="Times New Roman"/>
          <w:szCs w:val="24"/>
          <w:lang w:val="pt-PT" w:eastAsia="zh-HK"/>
        </w:rPr>
        <w:t xml:space="preserve"> aplicável)</w:t>
      </w:r>
    </w:p>
    <w:p w:rsidR="00A52F99" w:rsidRPr="00A76A16" w:rsidRDefault="00F57BCE" w:rsidP="00A52F99">
      <w:pPr>
        <w:pStyle w:val="a8"/>
        <w:numPr>
          <w:ilvl w:val="0"/>
          <w:numId w:val="4"/>
        </w:numPr>
        <w:tabs>
          <w:tab w:val="left" w:pos="1134"/>
        </w:tabs>
        <w:spacing w:line="360" w:lineRule="auto"/>
        <w:ind w:leftChars="0" w:left="0" w:firstLine="710"/>
        <w:jc w:val="both"/>
        <w:rPr>
          <w:rFonts w:ascii="Times New Roman" w:eastAsia="新細明體" w:hAnsi="Times New Roman" w:cs="Times New Roman"/>
          <w:szCs w:val="24"/>
          <w:lang w:val="pt-PT"/>
        </w:rPr>
      </w:pPr>
      <w:r w:rsidRPr="00A76A16">
        <w:rPr>
          <w:rFonts w:ascii="Times New Roman" w:eastAsia="新細明體" w:hAnsi="Times New Roman" w:cs="Times New Roman"/>
          <w:szCs w:val="24"/>
          <w:lang w:val="pt-PT"/>
        </w:rPr>
        <w:t>Cópia da certidão do registo comercial e de bens móveis, emitida pela Conservatória do</w:t>
      </w:r>
      <w:r w:rsidR="00496D97" w:rsidRPr="00A76A16">
        <w:rPr>
          <w:rFonts w:ascii="Times New Roman" w:eastAsia="新細明體" w:hAnsi="Times New Roman" w:cs="Times New Roman"/>
          <w:szCs w:val="24"/>
          <w:lang w:val="pt-PT"/>
        </w:rPr>
        <w:t>s</w:t>
      </w:r>
      <w:r w:rsidRPr="00A76A16">
        <w:rPr>
          <w:rFonts w:ascii="Times New Roman" w:eastAsia="新細明體" w:hAnsi="Times New Roman" w:cs="Times New Roman"/>
          <w:szCs w:val="24"/>
          <w:lang w:val="pt-PT"/>
        </w:rPr>
        <w:t xml:space="preserve"> Registo</w:t>
      </w:r>
      <w:r w:rsidR="00496D97" w:rsidRPr="00A76A16">
        <w:rPr>
          <w:rFonts w:ascii="Times New Roman" w:eastAsia="新細明體" w:hAnsi="Times New Roman" w:cs="Times New Roman"/>
          <w:szCs w:val="24"/>
          <w:lang w:val="pt-PT"/>
        </w:rPr>
        <w:t>s</w:t>
      </w:r>
      <w:r w:rsidRPr="00A76A16">
        <w:rPr>
          <w:rFonts w:ascii="Times New Roman" w:eastAsia="新細明體" w:hAnsi="Times New Roman" w:cs="Times New Roman"/>
          <w:szCs w:val="24"/>
          <w:lang w:val="pt-PT"/>
        </w:rPr>
        <w:t xml:space="preserve"> Comercial e de Bens Móveis da RAEM;</w:t>
      </w:r>
    </w:p>
    <w:p w:rsidR="00A52F99" w:rsidRPr="00A76A16" w:rsidRDefault="00496D97" w:rsidP="00A52F99">
      <w:pPr>
        <w:pStyle w:val="a8"/>
        <w:numPr>
          <w:ilvl w:val="0"/>
          <w:numId w:val="4"/>
        </w:numPr>
        <w:tabs>
          <w:tab w:val="left" w:pos="1134"/>
        </w:tabs>
        <w:spacing w:line="360" w:lineRule="auto"/>
        <w:ind w:leftChars="0" w:left="0" w:firstLine="710"/>
        <w:jc w:val="both"/>
        <w:rPr>
          <w:rFonts w:ascii="Times New Roman" w:eastAsia="新細明體" w:hAnsi="Times New Roman" w:cs="Times New Roman"/>
          <w:szCs w:val="24"/>
          <w:lang w:val="pt-PT"/>
        </w:rPr>
      </w:pPr>
      <w:r w:rsidRPr="00A76A16">
        <w:rPr>
          <w:rFonts w:ascii="Times New Roman" w:hAnsi="Times New Roman" w:cs="Times New Roman"/>
          <w:szCs w:val="24"/>
          <w:lang w:val="pt-PT" w:eastAsia="zh-HK"/>
        </w:rPr>
        <w:t xml:space="preserve">Cópia da </w:t>
      </w:r>
      <w:r w:rsidR="005F7BC0" w:rsidRPr="00A76A16">
        <w:rPr>
          <w:rFonts w:ascii="Times New Roman" w:hAnsi="Times New Roman" w:cs="Times New Roman"/>
          <w:szCs w:val="24"/>
          <w:lang w:val="pt-PT" w:eastAsia="zh-HK"/>
        </w:rPr>
        <w:t>D</w:t>
      </w:r>
      <w:r w:rsidRPr="00A76A16">
        <w:rPr>
          <w:rFonts w:ascii="Times New Roman" w:hAnsi="Times New Roman" w:cs="Times New Roman"/>
          <w:szCs w:val="24"/>
          <w:lang w:val="pt-PT" w:eastAsia="zh-HK"/>
        </w:rPr>
        <w:t xml:space="preserve">eclaração </w:t>
      </w:r>
      <w:r w:rsidR="005F7BC0" w:rsidRPr="00A76A16">
        <w:rPr>
          <w:rFonts w:ascii="Times New Roman" w:hAnsi="Times New Roman" w:cs="Times New Roman"/>
          <w:szCs w:val="24"/>
          <w:lang w:val="pt-PT" w:eastAsia="zh-HK"/>
        </w:rPr>
        <w:t>da Contribuição Industrial (</w:t>
      </w:r>
      <w:r w:rsidRPr="00A76A16">
        <w:rPr>
          <w:rFonts w:ascii="Times New Roman" w:hAnsi="Times New Roman" w:cs="Times New Roman"/>
          <w:szCs w:val="24"/>
          <w:lang w:val="pt-PT" w:eastAsia="zh-HK"/>
        </w:rPr>
        <w:t>M1</w:t>
      </w:r>
      <w:r w:rsidR="005F7BC0" w:rsidRPr="00A76A16">
        <w:rPr>
          <w:rFonts w:ascii="Times New Roman" w:hAnsi="Times New Roman" w:cs="Times New Roman"/>
          <w:szCs w:val="24"/>
          <w:lang w:val="pt-PT" w:eastAsia="zh-HK"/>
        </w:rPr>
        <w:t>)</w:t>
      </w:r>
      <w:r w:rsidRPr="00A76A16">
        <w:rPr>
          <w:rFonts w:ascii="Times New Roman" w:hAnsi="Times New Roman" w:cs="Times New Roman"/>
          <w:szCs w:val="24"/>
          <w:lang w:val="pt-PT" w:eastAsia="zh-HK"/>
        </w:rPr>
        <w:t xml:space="preserve"> ou </w:t>
      </w:r>
      <w:r w:rsidR="005F7BC0" w:rsidRPr="00A76A16">
        <w:rPr>
          <w:rFonts w:ascii="Times New Roman" w:hAnsi="Times New Roman" w:cs="Times New Roman"/>
          <w:szCs w:val="24"/>
          <w:lang w:val="pt-PT" w:eastAsia="zh-HK"/>
        </w:rPr>
        <w:t xml:space="preserve">da Declaração de Início de Actividade/Alterações de  profissões liberais e técnicas do Imposto Profissional – 2.º grupo (M1/M1A), da </w:t>
      </w:r>
      <w:r w:rsidR="00BF3ECD" w:rsidRPr="00A76A16">
        <w:rPr>
          <w:rFonts w:ascii="Times New Roman" w:hAnsi="Times New Roman" w:cs="Times New Roman"/>
          <w:szCs w:val="24"/>
          <w:lang w:val="pt-PT" w:eastAsia="zh-HK"/>
        </w:rPr>
        <w:t>Direcção dos Serviços de Finanças da RAEM;</w:t>
      </w:r>
      <w:r w:rsidR="005F7BC0" w:rsidRPr="00A76A16">
        <w:rPr>
          <w:rFonts w:ascii="Arial" w:hAnsi="Arial" w:cs="Arial"/>
          <w:color w:val="545454"/>
          <w:szCs w:val="24"/>
          <w:shd w:val="clear" w:color="auto" w:fill="FFFFFF"/>
          <w:lang w:val="pt-PT"/>
        </w:rPr>
        <w:t xml:space="preserve">  </w:t>
      </w:r>
    </w:p>
    <w:p w:rsidR="00A52F99" w:rsidRPr="00A76A16" w:rsidRDefault="00496D97" w:rsidP="00A52F99">
      <w:pPr>
        <w:pStyle w:val="a8"/>
        <w:numPr>
          <w:ilvl w:val="0"/>
          <w:numId w:val="4"/>
        </w:numPr>
        <w:tabs>
          <w:tab w:val="left" w:pos="1134"/>
        </w:tabs>
        <w:spacing w:line="360" w:lineRule="auto"/>
        <w:ind w:leftChars="0" w:left="0" w:firstLine="710"/>
        <w:jc w:val="both"/>
        <w:rPr>
          <w:rFonts w:ascii="Times New Roman" w:eastAsia="新細明體" w:hAnsi="Times New Roman" w:cs="Times New Roman"/>
          <w:szCs w:val="24"/>
          <w:lang w:val="pt-PT"/>
        </w:rPr>
      </w:pPr>
      <w:r w:rsidRPr="00A76A16">
        <w:rPr>
          <w:rFonts w:ascii="Times New Roman" w:hAnsi="Times New Roman" w:cs="Times New Roman"/>
          <w:szCs w:val="24"/>
          <w:lang w:val="pt-PT" w:eastAsia="zh-HK"/>
        </w:rPr>
        <w:t xml:space="preserve"> </w:t>
      </w:r>
      <w:r w:rsidR="005F7BC0" w:rsidRPr="00A76A16">
        <w:rPr>
          <w:rFonts w:ascii="Times New Roman" w:hAnsi="Times New Roman" w:cs="Times New Roman"/>
          <w:szCs w:val="24"/>
          <w:lang w:val="pt-PT" w:eastAsia="zh-HK"/>
        </w:rPr>
        <w:t xml:space="preserve">Relatórios anuais ou demonstrações financeiras auditadas dos últimos três </w:t>
      </w:r>
      <w:r w:rsidR="005F7BC0" w:rsidRPr="00A76A16">
        <w:rPr>
          <w:rFonts w:ascii="Times New Roman" w:hAnsi="Times New Roman" w:cs="Times New Roman"/>
          <w:szCs w:val="24"/>
          <w:lang w:val="pt-PT" w:eastAsia="zh-HK"/>
        </w:rPr>
        <w:lastRenderedPageBreak/>
        <w:t xml:space="preserve">anos </w:t>
      </w:r>
      <w:r w:rsidR="00BF3ECD" w:rsidRPr="00A76A16">
        <w:rPr>
          <w:rFonts w:ascii="Times New Roman" w:hAnsi="Times New Roman" w:cs="Times New Roman"/>
          <w:szCs w:val="24"/>
          <w:lang w:val="pt-PT" w:eastAsia="zh-HK"/>
        </w:rPr>
        <w:t xml:space="preserve">da </w:t>
      </w:r>
      <w:r w:rsidR="005F7BC0" w:rsidRPr="00A76A16">
        <w:rPr>
          <w:rFonts w:ascii="Times New Roman" w:hAnsi="Times New Roman" w:cs="Times New Roman"/>
          <w:szCs w:val="24"/>
          <w:lang w:val="pt-PT" w:eastAsia="zh-HK"/>
        </w:rPr>
        <w:t xml:space="preserve">sociedade em Macau </w:t>
      </w:r>
      <w:r w:rsidR="00BF3ECD" w:rsidRPr="00A76A16">
        <w:rPr>
          <w:rFonts w:ascii="Times New Roman" w:hAnsi="Times New Roman" w:cs="Times New Roman"/>
          <w:szCs w:val="24"/>
          <w:lang w:val="pt-PT" w:eastAsia="zh-HK"/>
        </w:rPr>
        <w:t>do investidor de Macau</w:t>
      </w:r>
      <w:r w:rsidR="00BF3ECD" w:rsidRPr="00A76A16">
        <w:rPr>
          <w:rFonts w:ascii="Times New Roman" w:hAnsi="Times New Roman" w:cs="Times New Roman"/>
          <w:szCs w:val="24"/>
          <w:lang w:val="pt-PT"/>
        </w:rPr>
        <w:t>;</w:t>
      </w:r>
    </w:p>
    <w:p w:rsidR="00A52F99" w:rsidRPr="00A76A16" w:rsidRDefault="00BF3ECD" w:rsidP="00A52F99">
      <w:pPr>
        <w:pStyle w:val="a8"/>
        <w:numPr>
          <w:ilvl w:val="0"/>
          <w:numId w:val="4"/>
        </w:numPr>
        <w:tabs>
          <w:tab w:val="left" w:pos="1134"/>
        </w:tabs>
        <w:spacing w:line="360" w:lineRule="auto"/>
        <w:ind w:leftChars="0" w:left="0" w:firstLine="710"/>
        <w:jc w:val="both"/>
        <w:rPr>
          <w:rFonts w:ascii="Times New Roman" w:eastAsia="新細明體" w:hAnsi="Times New Roman" w:cs="Times New Roman"/>
          <w:szCs w:val="24"/>
          <w:lang w:val="pt-PT"/>
        </w:rPr>
      </w:pPr>
      <w:r w:rsidRPr="00A76A16">
        <w:rPr>
          <w:rFonts w:ascii="Times New Roman" w:hAnsi="Times New Roman" w:cs="Times New Roman"/>
          <w:szCs w:val="24"/>
          <w:lang w:val="pt-PT" w:eastAsia="zh-HK"/>
        </w:rPr>
        <w:t>Original ou cópia de documento que comprove que o investidor de Macau é proprietário ou arrendatário de estabelecimento comercial em Macau para a realização das suas actividades</w:t>
      </w:r>
      <w:r w:rsidRPr="00A76A16">
        <w:rPr>
          <w:rFonts w:ascii="Times New Roman" w:hAnsi="Times New Roman" w:cs="Times New Roman"/>
          <w:szCs w:val="24"/>
          <w:lang w:val="pt-PT"/>
        </w:rPr>
        <w:t>;</w:t>
      </w:r>
    </w:p>
    <w:p w:rsidR="00A52F99" w:rsidRPr="00A76A16" w:rsidRDefault="00BF3ECD" w:rsidP="00A52F99">
      <w:pPr>
        <w:pStyle w:val="a8"/>
        <w:numPr>
          <w:ilvl w:val="0"/>
          <w:numId w:val="4"/>
        </w:numPr>
        <w:tabs>
          <w:tab w:val="left" w:pos="1134"/>
        </w:tabs>
        <w:spacing w:line="360" w:lineRule="auto"/>
        <w:ind w:leftChars="0" w:left="0" w:firstLine="710"/>
        <w:jc w:val="both"/>
        <w:rPr>
          <w:rFonts w:ascii="Times New Roman" w:eastAsia="新細明體" w:hAnsi="Times New Roman" w:cs="Times New Roman"/>
          <w:szCs w:val="24"/>
          <w:lang w:val="pt-PT"/>
        </w:rPr>
      </w:pPr>
      <w:r w:rsidRPr="00A76A16">
        <w:rPr>
          <w:rFonts w:ascii="Times New Roman" w:hAnsi="Times New Roman" w:cs="Times New Roman"/>
          <w:szCs w:val="24"/>
          <w:lang w:val="pt-PT"/>
        </w:rPr>
        <w:t>C</w:t>
      </w:r>
      <w:r w:rsidRPr="00A76A16">
        <w:rPr>
          <w:rFonts w:ascii="Times New Roman" w:hAnsi="Times New Roman" w:cs="Times New Roman"/>
          <w:szCs w:val="24"/>
          <w:lang w:val="pt-PT" w:eastAsia="zh-HK"/>
        </w:rPr>
        <w:t>ópia das últimas 3 declarações de rendimentos para efeitos de pagamento do imposto complementar de rendimentos, ou para efeitos de pagamento do imposto profissional, e cópia dos documentos comprovativos do respectivo pagamento. No caso de ter sofrido prejuízos, o investidor de Macau, além das referidas cópias das declarações de rendiment</w:t>
      </w:r>
      <w:r w:rsidR="00466977" w:rsidRPr="00A76A16">
        <w:rPr>
          <w:rFonts w:ascii="Times New Roman" w:hAnsi="Times New Roman" w:cs="Times New Roman"/>
          <w:szCs w:val="24"/>
          <w:lang w:val="pt-PT" w:eastAsia="zh-HK"/>
        </w:rPr>
        <w:t>os, deve ainda apresentar cópia</w:t>
      </w:r>
      <w:r w:rsidRPr="00A76A16">
        <w:rPr>
          <w:rFonts w:ascii="Times New Roman" w:hAnsi="Times New Roman" w:cs="Times New Roman"/>
          <w:szCs w:val="24"/>
          <w:lang w:val="pt-PT" w:eastAsia="zh-HK"/>
        </w:rPr>
        <w:t xml:space="preserve"> da notificação em modelo M/5 referente à fixação de rendimento para efeitos de imposto complementar de rendimentos, ou da notificação em modelo M/16 referente à fixação de rendimento para efeitos de imposto profissional</w:t>
      </w:r>
      <w:r w:rsidRPr="00A76A16">
        <w:rPr>
          <w:rFonts w:ascii="Times New Roman" w:hAnsi="Times New Roman" w:cs="Times New Roman"/>
          <w:szCs w:val="24"/>
          <w:lang w:val="pt-PT"/>
        </w:rPr>
        <w:t>;</w:t>
      </w:r>
    </w:p>
    <w:p w:rsidR="008E0FBB" w:rsidRPr="00A76A16" w:rsidRDefault="00466977" w:rsidP="008E0FBB">
      <w:pPr>
        <w:pStyle w:val="a8"/>
        <w:numPr>
          <w:ilvl w:val="0"/>
          <w:numId w:val="4"/>
        </w:numPr>
        <w:tabs>
          <w:tab w:val="left" w:pos="1134"/>
        </w:tabs>
        <w:spacing w:line="360" w:lineRule="auto"/>
        <w:ind w:leftChars="0" w:left="0" w:firstLine="710"/>
        <w:jc w:val="both"/>
        <w:rPr>
          <w:rFonts w:ascii="Times New Roman" w:eastAsia="新細明體" w:hAnsi="Times New Roman" w:cs="Times New Roman"/>
          <w:szCs w:val="24"/>
          <w:lang w:val="pt-PT"/>
        </w:rPr>
      </w:pPr>
      <w:r w:rsidRPr="00A76A16">
        <w:rPr>
          <w:rFonts w:ascii="Times New Roman" w:hAnsi="Times New Roman" w:cs="Times New Roman"/>
          <w:szCs w:val="24"/>
          <w:lang w:val="pt-PT" w:eastAsia="zh-HK"/>
        </w:rPr>
        <w:t>Cópia dos documentos comprovativos do pagamento das contribuições devidas ao Fundo de Segurança Social, relativamente aos seus trabalhadores em Macau, bem como os originais ou cópias de documentos que comprovem o cumprimento da percentagem referida no disposto n</w:t>
      </w:r>
      <w:r w:rsidR="00B45755">
        <w:rPr>
          <w:rFonts w:ascii="Times New Roman" w:hAnsi="Times New Roman" w:cs="Times New Roman"/>
          <w:szCs w:val="24"/>
          <w:lang w:val="pt-PT" w:eastAsia="zh-HK"/>
        </w:rPr>
        <w:t>a subalínea (4) da alínea 2) do ponto 1</w:t>
      </w:r>
      <w:r w:rsidR="00097271">
        <w:rPr>
          <w:rFonts w:ascii="Times New Roman" w:hAnsi="Times New Roman" w:cs="Times New Roman"/>
          <w:szCs w:val="24"/>
          <w:lang w:val="pt-PT" w:eastAsia="zh-HK"/>
        </w:rPr>
        <w:t xml:space="preserve"> d</w:t>
      </w:r>
      <w:r w:rsidRPr="00A76A16">
        <w:rPr>
          <w:rFonts w:ascii="Times New Roman" w:hAnsi="Times New Roman" w:cs="Times New Roman"/>
          <w:szCs w:val="24"/>
          <w:lang w:val="pt-PT" w:eastAsia="zh-HK"/>
        </w:rPr>
        <w:t xml:space="preserve">o presente </w:t>
      </w:r>
      <w:r w:rsidR="00BD4B1D" w:rsidRPr="00A76A16">
        <w:rPr>
          <w:rFonts w:ascii="Times New Roman" w:hAnsi="Times New Roman" w:cs="Times New Roman"/>
          <w:szCs w:val="24"/>
          <w:lang w:val="pt-PT" w:eastAsia="zh-HK"/>
        </w:rPr>
        <w:t>Anexo</w:t>
      </w:r>
      <w:r w:rsidR="00386D2C" w:rsidRPr="00A76A16">
        <w:rPr>
          <w:rFonts w:ascii="Times New Roman" w:hAnsi="Times New Roman" w:cs="Times New Roman"/>
          <w:szCs w:val="24"/>
          <w:lang w:val="pt-PT" w:eastAsia="zh-HK"/>
        </w:rPr>
        <w:t>;</w:t>
      </w:r>
    </w:p>
    <w:p w:rsidR="00A52F99" w:rsidRPr="00A76A16" w:rsidRDefault="00386D2C" w:rsidP="008E0FBB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Chars="0" w:left="0" w:firstLine="710"/>
        <w:jc w:val="both"/>
        <w:rPr>
          <w:rFonts w:ascii="Times New Roman" w:eastAsia="新細明體" w:hAnsi="Times New Roman" w:cs="Times New Roman"/>
          <w:szCs w:val="24"/>
          <w:lang w:val="pt-PT"/>
        </w:rPr>
      </w:pPr>
      <w:r w:rsidRPr="00A76A16">
        <w:rPr>
          <w:rFonts w:ascii="Times New Roman" w:hAnsi="Times New Roman" w:cs="Times New Roman"/>
          <w:szCs w:val="24"/>
          <w:lang w:val="pt-PT" w:eastAsia="zh-HK"/>
        </w:rPr>
        <w:t>Origina</w:t>
      </w:r>
      <w:r w:rsidR="005F7BC0" w:rsidRPr="00A76A16">
        <w:rPr>
          <w:rFonts w:ascii="Times New Roman" w:hAnsi="Times New Roman" w:cs="Times New Roman"/>
          <w:szCs w:val="24"/>
          <w:lang w:val="pt-PT" w:eastAsia="zh-HK"/>
        </w:rPr>
        <w:t>l</w:t>
      </w:r>
      <w:r w:rsidRPr="00A76A16">
        <w:rPr>
          <w:rFonts w:ascii="Times New Roman" w:hAnsi="Times New Roman" w:cs="Times New Roman"/>
          <w:szCs w:val="24"/>
          <w:lang w:val="pt-PT" w:eastAsia="zh-HK"/>
        </w:rPr>
        <w:t xml:space="preserve"> ou cópia de outros documentos capazes de comprovar o exercício</w:t>
      </w:r>
      <w:r w:rsidR="00C10220" w:rsidRPr="00A76A16">
        <w:rPr>
          <w:rFonts w:ascii="Times New Roman" w:hAnsi="Times New Roman" w:cs="Times New Roman"/>
          <w:szCs w:val="24"/>
          <w:lang w:val="pt-PT" w:eastAsia="zh-HK"/>
        </w:rPr>
        <w:t>, em Macau,</w:t>
      </w:r>
      <w:r w:rsidRPr="00A76A16">
        <w:rPr>
          <w:rFonts w:ascii="Times New Roman" w:hAnsi="Times New Roman" w:cs="Times New Roman"/>
          <w:szCs w:val="24"/>
          <w:lang w:val="pt-PT" w:eastAsia="zh-HK"/>
        </w:rPr>
        <w:t xml:space="preserve"> de actividade comercial substancial do investidor de Macau</w:t>
      </w:r>
      <w:r w:rsidR="00C35BE7" w:rsidRPr="00A76A16">
        <w:rPr>
          <w:rFonts w:ascii="Times New Roman" w:hAnsi="Times New Roman" w:cs="Times New Roman"/>
          <w:szCs w:val="24"/>
          <w:lang w:val="pt-PT" w:eastAsia="zh-HK"/>
        </w:rPr>
        <w:t>,</w:t>
      </w:r>
      <w:r w:rsidRPr="00A76A16">
        <w:rPr>
          <w:rFonts w:ascii="Times New Roman" w:hAnsi="Times New Roman" w:cs="Times New Roman"/>
          <w:szCs w:val="24"/>
          <w:lang w:val="pt-PT" w:eastAsia="zh-HK"/>
        </w:rPr>
        <w:t xml:space="preserve"> tais como licenças, autorizações ou cartas confirmativas emitidas por serviços ou órgãos competentes de Macau, referentes à natureza e ao âmbito das suas actividades, nos termos previstos na legislação de Macau ou</w:t>
      </w:r>
      <w:r w:rsidR="00D674CB" w:rsidRPr="00A76A16">
        <w:rPr>
          <w:rFonts w:ascii="Times New Roman" w:hAnsi="Times New Roman" w:cs="Times New Roman"/>
          <w:szCs w:val="24"/>
          <w:lang w:val="pt-PT" w:eastAsia="zh-HK"/>
        </w:rPr>
        <w:t xml:space="preserve"> no presente Anexo.</w:t>
      </w:r>
    </w:p>
    <w:p w:rsidR="00A52F99" w:rsidRPr="00A76A16" w:rsidRDefault="00A52F99" w:rsidP="00A52F99">
      <w:pPr>
        <w:pStyle w:val="a8"/>
        <w:numPr>
          <w:ilvl w:val="0"/>
          <w:numId w:val="11"/>
        </w:numPr>
        <w:tabs>
          <w:tab w:val="left" w:pos="1134"/>
        </w:tabs>
        <w:spacing w:line="360" w:lineRule="auto"/>
        <w:ind w:leftChars="0"/>
        <w:rPr>
          <w:rFonts w:ascii="Times New Roman" w:eastAsia="新細明體" w:hAnsi="Times New Roman" w:cs="Times New Roman"/>
          <w:szCs w:val="24"/>
          <w:lang w:val="pt-PT"/>
        </w:rPr>
      </w:pPr>
      <w:r w:rsidRPr="00A76A16">
        <w:rPr>
          <w:rFonts w:ascii="Times New Roman" w:hAnsi="Times New Roman" w:cs="Times New Roman"/>
          <w:szCs w:val="24"/>
          <w:lang w:val="pt-PT" w:eastAsia="zh-HK"/>
        </w:rPr>
        <w:t xml:space="preserve"> </w:t>
      </w:r>
      <w:r w:rsidR="00AF2964" w:rsidRPr="00A76A16">
        <w:rPr>
          <w:rFonts w:ascii="Times New Roman" w:hAnsi="Times New Roman" w:cs="Times New Roman"/>
          <w:szCs w:val="24"/>
          <w:lang w:val="pt-PT" w:eastAsia="zh-HK"/>
        </w:rPr>
        <w:t>Declaração</w:t>
      </w:r>
    </w:p>
    <w:p w:rsidR="00AF2964" w:rsidRPr="00A76A16" w:rsidRDefault="00AF2964" w:rsidP="00A76A16">
      <w:pPr>
        <w:tabs>
          <w:tab w:val="left" w:pos="1134"/>
        </w:tabs>
        <w:spacing w:line="360" w:lineRule="auto"/>
        <w:ind w:firstLineChars="253" w:firstLine="607"/>
        <w:rPr>
          <w:rFonts w:ascii="Times New Roman" w:hAnsi="Times New Roman" w:cs="Times New Roman"/>
          <w:sz w:val="24"/>
          <w:szCs w:val="24"/>
          <w:lang w:val="pt-PT" w:eastAsia="zh-HK"/>
        </w:rPr>
      </w:pPr>
      <w:r w:rsidRPr="00A76A16">
        <w:rPr>
          <w:rFonts w:ascii="Times New Roman" w:hAnsi="Times New Roman" w:cs="Times New Roman"/>
          <w:sz w:val="24"/>
          <w:szCs w:val="24"/>
          <w:lang w:val="pt-PT" w:eastAsia="zh-HK"/>
        </w:rPr>
        <w:t>O responsável do investidor de Macau que requeira o tratamento preferencial concedido pelo presente Acordo deve</w:t>
      </w:r>
      <w:r w:rsidR="00D261FE">
        <w:rPr>
          <w:rFonts w:ascii="Times New Roman" w:hAnsi="Times New Roman" w:cs="Times New Roman"/>
          <w:sz w:val="24"/>
          <w:szCs w:val="24"/>
          <w:lang w:val="pt-PT" w:eastAsia="zh-HK"/>
        </w:rPr>
        <w:t>rá fazer a respectiva declaração</w:t>
      </w:r>
      <w:r w:rsidR="00D261FE" w:rsidRPr="00A76A16">
        <w:rPr>
          <w:rStyle w:val="a7"/>
          <w:rFonts w:ascii="Times New Roman" w:hAnsi="Times New Roman" w:cs="Times New Roman"/>
          <w:sz w:val="24"/>
          <w:szCs w:val="24"/>
          <w:lang w:val="pt-PT" w:eastAsia="zh-HK"/>
        </w:rPr>
        <w:footnoteReference w:id="4"/>
      </w:r>
      <w:r w:rsidRPr="00A76A16">
        <w:rPr>
          <w:rFonts w:ascii="Times New Roman" w:hAnsi="Times New Roman" w:cs="Times New Roman"/>
          <w:sz w:val="24"/>
          <w:szCs w:val="24"/>
          <w:lang w:val="pt-PT" w:eastAsia="zh-HK"/>
        </w:rPr>
        <w:t xml:space="preserve"> perante o Governo da RAEM, sendo o modelo dessa declaração determinado através de consultas entre </w:t>
      </w:r>
      <w:r w:rsidR="0091688D" w:rsidRPr="00A76A16">
        <w:rPr>
          <w:rFonts w:ascii="Times New Roman" w:hAnsi="Times New Roman" w:cs="Times New Roman"/>
          <w:sz w:val="24"/>
          <w:szCs w:val="24"/>
          <w:lang w:val="pt-PT" w:eastAsia="zh-HK"/>
        </w:rPr>
        <w:t>as autoridades competentes d</w:t>
      </w:r>
      <w:r w:rsidRPr="00A76A16">
        <w:rPr>
          <w:rFonts w:ascii="Times New Roman" w:hAnsi="Times New Roman" w:cs="Times New Roman"/>
          <w:sz w:val="24"/>
          <w:szCs w:val="24"/>
          <w:lang w:val="pt-PT" w:eastAsia="zh-HK"/>
        </w:rPr>
        <w:t xml:space="preserve">o Interior da China e </w:t>
      </w:r>
      <w:r w:rsidR="0091688D" w:rsidRPr="00A76A16">
        <w:rPr>
          <w:rFonts w:ascii="Times New Roman" w:hAnsi="Times New Roman" w:cs="Times New Roman"/>
          <w:sz w:val="24"/>
          <w:szCs w:val="24"/>
          <w:lang w:val="pt-PT" w:eastAsia="zh-HK"/>
        </w:rPr>
        <w:t>d</w:t>
      </w:r>
      <w:r w:rsidRPr="00A76A16">
        <w:rPr>
          <w:rFonts w:ascii="Times New Roman" w:hAnsi="Times New Roman" w:cs="Times New Roman"/>
          <w:sz w:val="24"/>
          <w:szCs w:val="24"/>
          <w:lang w:val="pt-PT" w:eastAsia="zh-HK"/>
        </w:rPr>
        <w:t>a RAEM.</w:t>
      </w:r>
    </w:p>
    <w:p w:rsidR="002B60E9" w:rsidRPr="00A76A16" w:rsidRDefault="002B60E9" w:rsidP="002B60E9">
      <w:pPr>
        <w:pStyle w:val="a8"/>
        <w:numPr>
          <w:ilvl w:val="0"/>
          <w:numId w:val="11"/>
        </w:numPr>
        <w:tabs>
          <w:tab w:val="left" w:pos="1134"/>
        </w:tabs>
        <w:spacing w:line="360" w:lineRule="auto"/>
        <w:ind w:leftChars="0"/>
        <w:rPr>
          <w:rFonts w:ascii="Times New Roman" w:eastAsia="新細明體" w:hAnsi="Times New Roman" w:cs="Times New Roman"/>
          <w:szCs w:val="24"/>
          <w:lang w:val="pt-PT"/>
        </w:rPr>
      </w:pPr>
      <w:r w:rsidRPr="00A76A16">
        <w:rPr>
          <w:rFonts w:ascii="Times New Roman" w:eastAsia="新細明體" w:hAnsi="Times New Roman" w:cs="Times New Roman"/>
          <w:szCs w:val="24"/>
          <w:lang w:val="pt-PT"/>
        </w:rPr>
        <w:t xml:space="preserve"> </w:t>
      </w:r>
      <w:r w:rsidR="0034509C" w:rsidRPr="00A76A16">
        <w:rPr>
          <w:rFonts w:ascii="Times New Roman" w:eastAsia="新細明體" w:hAnsi="Times New Roman" w:cs="Times New Roman"/>
          <w:szCs w:val="24"/>
          <w:lang w:val="pt-PT"/>
        </w:rPr>
        <w:t>Formulário</w:t>
      </w:r>
      <w:r w:rsidR="00D94A55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</w:t>
      </w:r>
      <w:r w:rsidR="0034509C" w:rsidRPr="00A76A16">
        <w:rPr>
          <w:rFonts w:ascii="Times New Roman" w:eastAsia="新細明體" w:hAnsi="Times New Roman" w:cs="Times New Roman"/>
          <w:szCs w:val="24"/>
          <w:lang w:val="pt-PT"/>
        </w:rPr>
        <w:t>para</w:t>
      </w:r>
      <w:r w:rsidR="00D94A55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</w:t>
      </w:r>
      <w:r w:rsidR="00664348" w:rsidRPr="00A76A16">
        <w:rPr>
          <w:rFonts w:ascii="Times New Roman" w:eastAsia="新細明體" w:hAnsi="Times New Roman" w:cs="Times New Roman"/>
          <w:szCs w:val="24"/>
          <w:lang w:val="pt-PT"/>
        </w:rPr>
        <w:t xml:space="preserve">o pedido </w:t>
      </w:r>
      <w:r w:rsidR="002208CF" w:rsidRPr="00A76A16">
        <w:rPr>
          <w:rFonts w:ascii="Times New Roman" w:eastAsia="新細明體" w:hAnsi="Times New Roman" w:cs="Times New Roman"/>
          <w:szCs w:val="24"/>
          <w:lang w:val="pt-PT"/>
        </w:rPr>
        <w:t xml:space="preserve">de </w:t>
      </w:r>
      <w:r w:rsidR="00D94A55" w:rsidRPr="00A76A16">
        <w:rPr>
          <w:rFonts w:ascii="Times New Roman" w:eastAsia="新細明體" w:hAnsi="Times New Roman" w:cs="Times New Roman"/>
          <w:szCs w:val="24"/>
          <w:lang w:val="pt-PT"/>
        </w:rPr>
        <w:t>certificado</w:t>
      </w:r>
    </w:p>
    <w:p w:rsidR="00460C31" w:rsidRPr="00A76A16" w:rsidRDefault="00C25262" w:rsidP="00A76A16">
      <w:pPr>
        <w:tabs>
          <w:tab w:val="left" w:pos="1134"/>
        </w:tabs>
        <w:spacing w:line="360" w:lineRule="auto"/>
        <w:ind w:firstLineChars="253" w:firstLine="607"/>
        <w:rPr>
          <w:rFonts w:ascii="Times New Roman" w:eastAsia="新細明體" w:hAnsi="Times New Roman" w:cs="Times New Roman"/>
          <w:sz w:val="24"/>
          <w:szCs w:val="24"/>
          <w:lang w:val="pt-PT"/>
        </w:rPr>
      </w:pPr>
      <w:r w:rsidRPr="00A76A16">
        <w:rPr>
          <w:rFonts w:ascii="Times New Roman" w:eastAsia="新細明體" w:hAnsi="Times New Roman" w:cs="Times New Roman"/>
          <w:sz w:val="24"/>
          <w:szCs w:val="24"/>
          <w:lang w:val="pt-PT"/>
        </w:rPr>
        <w:t xml:space="preserve">A </w:t>
      </w:r>
      <w:r w:rsidR="00542DB8" w:rsidRPr="00A76A16">
        <w:rPr>
          <w:rFonts w:ascii="Times New Roman" w:eastAsia="新細明體" w:hAnsi="Times New Roman" w:cs="Times New Roman"/>
          <w:sz w:val="24"/>
          <w:szCs w:val="24"/>
          <w:lang w:val="pt-PT"/>
        </w:rPr>
        <w:t>DSE</w:t>
      </w:r>
      <w:r w:rsidR="00D344D2" w:rsidRPr="00A76A16">
        <w:rPr>
          <w:rFonts w:ascii="Times New Roman" w:eastAsia="新細明體" w:hAnsi="Times New Roman" w:cs="Times New Roman"/>
          <w:sz w:val="24"/>
          <w:szCs w:val="24"/>
          <w:lang w:val="pt-PT"/>
        </w:rPr>
        <w:t xml:space="preserve"> solicitará</w:t>
      </w:r>
      <w:r w:rsidR="00813E65" w:rsidRPr="00A76A16">
        <w:rPr>
          <w:rFonts w:ascii="Times New Roman" w:eastAsia="新細明體" w:hAnsi="Times New Roman" w:cs="Times New Roman"/>
          <w:sz w:val="24"/>
          <w:szCs w:val="24"/>
          <w:lang w:val="pt-PT"/>
        </w:rPr>
        <w:t>, se necessário,</w:t>
      </w:r>
      <w:r w:rsidR="0017503F" w:rsidRPr="00A76A16">
        <w:rPr>
          <w:rFonts w:ascii="Times New Roman" w:eastAsia="新細明體" w:hAnsi="Times New Roman" w:cs="Times New Roman"/>
          <w:sz w:val="24"/>
          <w:szCs w:val="24"/>
          <w:lang w:val="pt-PT"/>
        </w:rPr>
        <w:t xml:space="preserve"> </w:t>
      </w:r>
      <w:r w:rsidR="001D08AA" w:rsidRPr="00A76A16">
        <w:rPr>
          <w:rFonts w:ascii="Times New Roman" w:eastAsia="新細明體" w:hAnsi="Times New Roman" w:cs="Times New Roman"/>
          <w:sz w:val="24"/>
          <w:szCs w:val="24"/>
          <w:lang w:val="pt-PT"/>
        </w:rPr>
        <w:t xml:space="preserve">o apoio de outros serviços competentes, entidades </w:t>
      </w:r>
      <w:r w:rsidR="002208CF" w:rsidRPr="00A76A16">
        <w:rPr>
          <w:rFonts w:ascii="Times New Roman" w:eastAsia="新細明體" w:hAnsi="Times New Roman" w:cs="Times New Roman"/>
          <w:sz w:val="24"/>
          <w:szCs w:val="24"/>
          <w:lang w:val="pt-PT"/>
        </w:rPr>
        <w:t xml:space="preserve">legais </w:t>
      </w:r>
      <w:r w:rsidR="001D08AA" w:rsidRPr="00A76A16">
        <w:rPr>
          <w:rFonts w:ascii="Times New Roman" w:eastAsia="新細明體" w:hAnsi="Times New Roman" w:cs="Times New Roman"/>
          <w:sz w:val="24"/>
          <w:szCs w:val="24"/>
          <w:lang w:val="pt-PT"/>
        </w:rPr>
        <w:t xml:space="preserve">ou organismos (pessoas) profissionais </w:t>
      </w:r>
      <w:r w:rsidR="002B5AA5" w:rsidRPr="00A76A16">
        <w:rPr>
          <w:rFonts w:ascii="Times New Roman" w:eastAsia="新細明體" w:hAnsi="Times New Roman" w:cs="Times New Roman"/>
          <w:sz w:val="24"/>
          <w:szCs w:val="24"/>
          <w:lang w:val="pt-PT"/>
        </w:rPr>
        <w:t xml:space="preserve">independentes </w:t>
      </w:r>
      <w:r w:rsidR="001D08AA" w:rsidRPr="00A76A16">
        <w:rPr>
          <w:rFonts w:ascii="Times New Roman" w:eastAsia="新細明體" w:hAnsi="Times New Roman" w:cs="Times New Roman"/>
          <w:sz w:val="24"/>
          <w:szCs w:val="24"/>
          <w:lang w:val="pt-PT"/>
        </w:rPr>
        <w:t>da RAEM</w:t>
      </w:r>
      <w:r w:rsidR="00231BDA" w:rsidRPr="00A76A16">
        <w:rPr>
          <w:rFonts w:ascii="Times New Roman" w:eastAsia="新細明體" w:hAnsi="Times New Roman" w:cs="Times New Roman"/>
          <w:sz w:val="24"/>
          <w:szCs w:val="24"/>
          <w:lang w:val="pt-PT"/>
        </w:rPr>
        <w:t xml:space="preserve"> para </w:t>
      </w:r>
      <w:r w:rsidR="00231BDA" w:rsidRPr="00A76A16">
        <w:rPr>
          <w:rFonts w:ascii="Times New Roman" w:eastAsia="新細明體" w:hAnsi="Times New Roman" w:cs="Times New Roman"/>
          <w:sz w:val="24"/>
          <w:szCs w:val="24"/>
          <w:lang w:val="pt-PT"/>
        </w:rPr>
        <w:lastRenderedPageBreak/>
        <w:t>efeitos de verificação</w:t>
      </w:r>
      <w:r w:rsidR="001D08AA" w:rsidRPr="00A76A16">
        <w:rPr>
          <w:rFonts w:ascii="Times New Roman" w:eastAsia="新細明體" w:hAnsi="Times New Roman" w:cs="Times New Roman"/>
          <w:sz w:val="24"/>
          <w:szCs w:val="24"/>
          <w:lang w:val="pt-PT"/>
        </w:rPr>
        <w:t xml:space="preserve">. Se o requerente preencher os requisitos para ser considerado investidor de Macau ao abrigo do presente Anexo, a DSE emitirá o respectivo certificado, cujo conteúdo e modelo serão determinados através de consultas entre </w:t>
      </w:r>
      <w:r w:rsidR="0023485E" w:rsidRPr="00A76A16">
        <w:rPr>
          <w:rFonts w:ascii="Times New Roman" w:eastAsia="新細明體" w:hAnsi="Times New Roman" w:cs="Times New Roman"/>
          <w:sz w:val="24"/>
          <w:szCs w:val="24"/>
          <w:lang w:val="pt-PT"/>
        </w:rPr>
        <w:t>as autoridades competentes d</w:t>
      </w:r>
      <w:r w:rsidR="001D08AA" w:rsidRPr="00A76A16">
        <w:rPr>
          <w:rFonts w:ascii="Times New Roman" w:eastAsia="新細明體" w:hAnsi="Times New Roman" w:cs="Times New Roman"/>
          <w:sz w:val="24"/>
          <w:szCs w:val="24"/>
          <w:lang w:val="pt-PT"/>
        </w:rPr>
        <w:t xml:space="preserve">o Interior da China e </w:t>
      </w:r>
      <w:r w:rsidR="0023485E" w:rsidRPr="00A76A16">
        <w:rPr>
          <w:rFonts w:ascii="Times New Roman" w:eastAsia="新細明體" w:hAnsi="Times New Roman" w:cs="Times New Roman"/>
          <w:sz w:val="24"/>
          <w:szCs w:val="24"/>
          <w:lang w:val="pt-PT"/>
        </w:rPr>
        <w:t xml:space="preserve">da </w:t>
      </w:r>
      <w:r w:rsidR="00FA4A17" w:rsidRPr="00A76A16">
        <w:rPr>
          <w:rFonts w:ascii="Times New Roman" w:eastAsia="新細明體" w:hAnsi="Times New Roman" w:cs="Times New Roman"/>
          <w:sz w:val="24"/>
          <w:szCs w:val="24"/>
          <w:lang w:val="pt-PT"/>
        </w:rPr>
        <w:t xml:space="preserve">RAEM. Os casos </w:t>
      </w:r>
      <w:r w:rsidR="004F32A1" w:rsidRPr="00A76A16">
        <w:rPr>
          <w:rFonts w:ascii="Times New Roman" w:eastAsia="新細明體" w:hAnsi="Times New Roman" w:cs="Times New Roman"/>
          <w:sz w:val="24"/>
          <w:szCs w:val="24"/>
          <w:lang w:val="pt-PT" w:eastAsia="zh-TW"/>
        </w:rPr>
        <w:t>que permitam a dispensa d</w:t>
      </w:r>
      <w:r w:rsidR="006E66FF" w:rsidRPr="00A76A16">
        <w:rPr>
          <w:rFonts w:ascii="Times New Roman" w:eastAsia="新細明體" w:hAnsi="Times New Roman" w:cs="Times New Roman"/>
          <w:sz w:val="24"/>
          <w:szCs w:val="24"/>
          <w:lang w:val="pt-PT" w:eastAsia="zh-TW"/>
        </w:rPr>
        <w:t>a</w:t>
      </w:r>
      <w:r w:rsidR="004F32A1" w:rsidRPr="00A76A16">
        <w:rPr>
          <w:rFonts w:ascii="Times New Roman" w:eastAsia="新細明體" w:hAnsi="Times New Roman" w:cs="Times New Roman"/>
          <w:sz w:val="24"/>
          <w:szCs w:val="24"/>
          <w:lang w:val="pt-PT" w:eastAsia="zh-TW"/>
        </w:rPr>
        <w:t xml:space="preserve"> apresentação de tal certificado </w:t>
      </w:r>
      <w:r w:rsidR="00EC2568" w:rsidRPr="00A76A16">
        <w:rPr>
          <w:rFonts w:ascii="Times New Roman" w:eastAsia="新細明體" w:hAnsi="Times New Roman" w:cs="Times New Roman"/>
          <w:sz w:val="24"/>
          <w:szCs w:val="24"/>
          <w:lang w:val="pt-PT"/>
        </w:rPr>
        <w:t>pod</w:t>
      </w:r>
      <w:r w:rsidR="00246E67" w:rsidRPr="00A76A16">
        <w:rPr>
          <w:rFonts w:ascii="Times New Roman" w:eastAsia="新細明體" w:hAnsi="Times New Roman" w:cs="Times New Roman"/>
          <w:sz w:val="24"/>
          <w:szCs w:val="24"/>
          <w:lang w:val="pt-PT"/>
        </w:rPr>
        <w:t xml:space="preserve">erão </w:t>
      </w:r>
      <w:r w:rsidR="00EC2568" w:rsidRPr="00A76A16">
        <w:rPr>
          <w:rFonts w:ascii="Times New Roman" w:eastAsia="新細明體" w:hAnsi="Times New Roman" w:cs="Times New Roman"/>
          <w:sz w:val="24"/>
          <w:szCs w:val="24"/>
          <w:lang w:val="pt-PT"/>
        </w:rPr>
        <w:t>ser determinad</w:t>
      </w:r>
      <w:r w:rsidR="00246E67" w:rsidRPr="00A76A16">
        <w:rPr>
          <w:rFonts w:ascii="Times New Roman" w:eastAsia="新細明體" w:hAnsi="Times New Roman" w:cs="Times New Roman"/>
          <w:sz w:val="24"/>
          <w:szCs w:val="24"/>
          <w:lang w:val="pt-PT"/>
        </w:rPr>
        <w:t>os</w:t>
      </w:r>
      <w:r w:rsidR="00231BDA" w:rsidRPr="00A76A16">
        <w:rPr>
          <w:rFonts w:ascii="Times New Roman" w:eastAsia="新細明體" w:hAnsi="Times New Roman" w:cs="Times New Roman"/>
          <w:sz w:val="24"/>
          <w:szCs w:val="24"/>
          <w:lang w:val="pt-PT"/>
        </w:rPr>
        <w:t xml:space="preserve"> </w:t>
      </w:r>
      <w:r w:rsidR="004F32A1" w:rsidRPr="00A76A16">
        <w:rPr>
          <w:rFonts w:ascii="Times New Roman" w:eastAsia="新細明體" w:hAnsi="Times New Roman" w:cs="Times New Roman"/>
          <w:sz w:val="24"/>
          <w:szCs w:val="24"/>
          <w:lang w:val="pt-PT"/>
        </w:rPr>
        <w:t xml:space="preserve">através de consultas entre as autoridades competentes do Interior da China e da RAEM, </w:t>
      </w:r>
      <w:r w:rsidR="00231BDA" w:rsidRPr="00A76A16">
        <w:rPr>
          <w:rFonts w:ascii="Times New Roman" w:eastAsia="新細明體" w:hAnsi="Times New Roman" w:cs="Times New Roman"/>
          <w:sz w:val="24"/>
          <w:szCs w:val="24"/>
          <w:lang w:val="pt-PT"/>
        </w:rPr>
        <w:t xml:space="preserve">e </w:t>
      </w:r>
      <w:r w:rsidR="004F32A1" w:rsidRPr="00A76A16">
        <w:rPr>
          <w:rFonts w:ascii="Times New Roman" w:eastAsia="新細明體" w:hAnsi="Times New Roman" w:cs="Times New Roman"/>
          <w:sz w:val="24"/>
          <w:szCs w:val="24"/>
          <w:lang w:val="pt-PT"/>
        </w:rPr>
        <w:t>depois divulgados ao público</w:t>
      </w:r>
      <w:r w:rsidR="00EC2568" w:rsidRPr="00A76A16">
        <w:rPr>
          <w:rFonts w:ascii="Times New Roman" w:eastAsia="新細明體" w:hAnsi="Times New Roman" w:cs="Times New Roman"/>
          <w:sz w:val="24"/>
          <w:szCs w:val="24"/>
          <w:lang w:val="pt-PT"/>
        </w:rPr>
        <w:t>.</w:t>
      </w:r>
    </w:p>
    <w:p w:rsidR="00FA325C" w:rsidRPr="00A76A16" w:rsidRDefault="00246E67" w:rsidP="00246E67">
      <w:pPr>
        <w:pStyle w:val="a8"/>
        <w:numPr>
          <w:ilvl w:val="1"/>
          <w:numId w:val="1"/>
        </w:numPr>
        <w:tabs>
          <w:tab w:val="left" w:pos="1134"/>
        </w:tabs>
        <w:spacing w:line="360" w:lineRule="auto"/>
        <w:ind w:leftChars="0" w:left="0" w:firstLine="710"/>
        <w:jc w:val="both"/>
        <w:rPr>
          <w:rFonts w:ascii="Times New Roman" w:eastAsia="新細明體" w:hAnsi="Times New Roman" w:cs="Times New Roman"/>
          <w:szCs w:val="24"/>
          <w:lang w:val="pt-PT"/>
        </w:rPr>
      </w:pPr>
      <w:r w:rsidRPr="00A76A16">
        <w:rPr>
          <w:rFonts w:ascii="Times New Roman" w:eastAsia="新細明體" w:hAnsi="Times New Roman" w:cs="Times New Roman"/>
          <w:szCs w:val="24"/>
          <w:lang w:val="pt-PT"/>
        </w:rPr>
        <w:t>O investidor de Macau que seja pessoa singular, deverá apresentar o documento de identificação de residente permanente de Macau e, se for cidadão chinês, também o salvo-conduto concedido aos residentes de Hong Kong e Macau para entrada e saída do Interior da</w:t>
      </w:r>
      <w:r w:rsidR="00BE4F2F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China, ou o passaporte da RAEM.</w:t>
      </w:r>
    </w:p>
    <w:p w:rsidR="00BE4F2F" w:rsidRPr="00A76A16" w:rsidRDefault="00BE4F2F" w:rsidP="00BE4F2F">
      <w:pPr>
        <w:tabs>
          <w:tab w:val="left" w:pos="1134"/>
        </w:tabs>
        <w:spacing w:line="360" w:lineRule="auto"/>
        <w:rPr>
          <w:rFonts w:ascii="Times New Roman" w:eastAsia="新細明體" w:hAnsi="Times New Roman" w:cs="Times New Roman"/>
          <w:sz w:val="24"/>
          <w:szCs w:val="24"/>
          <w:lang w:val="pt-PT"/>
        </w:rPr>
      </w:pPr>
    </w:p>
    <w:p w:rsidR="00BE4F2F" w:rsidRPr="00A76A16" w:rsidRDefault="00635339" w:rsidP="00635339">
      <w:pPr>
        <w:pStyle w:val="a8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Chars="0" w:left="0" w:firstLine="710"/>
        <w:jc w:val="both"/>
        <w:rPr>
          <w:rFonts w:ascii="Times New Roman" w:eastAsia="新細明體" w:hAnsi="Times New Roman" w:cs="Times New Roman"/>
          <w:szCs w:val="24"/>
          <w:lang w:val="pt-PT"/>
        </w:rPr>
      </w:pPr>
      <w:r w:rsidRPr="00A76A16">
        <w:rPr>
          <w:rFonts w:ascii="Times New Roman" w:eastAsia="新細明體" w:hAnsi="Times New Roman" w:cs="Times New Roman"/>
          <w:szCs w:val="24"/>
          <w:lang w:val="pt-PT"/>
        </w:rPr>
        <w:t xml:space="preserve">Para </w:t>
      </w:r>
      <w:r w:rsidR="004170BA" w:rsidRPr="00A76A16">
        <w:rPr>
          <w:rFonts w:ascii="Times New Roman" w:eastAsia="新細明體" w:hAnsi="Times New Roman" w:cs="Times New Roman"/>
          <w:szCs w:val="24"/>
          <w:lang w:val="pt-PT"/>
        </w:rPr>
        <w:t xml:space="preserve">se tornar </w:t>
      </w:r>
      <w:r w:rsidRPr="00A76A16">
        <w:rPr>
          <w:rFonts w:ascii="Times New Roman" w:eastAsia="新細明體" w:hAnsi="Times New Roman" w:cs="Times New Roman"/>
          <w:szCs w:val="24"/>
          <w:lang w:val="pt-PT"/>
        </w:rPr>
        <w:t xml:space="preserve">um </w:t>
      </w:r>
      <w:r w:rsidR="00FD011E">
        <w:rPr>
          <w:rFonts w:ascii="Times New Roman" w:eastAsia="新細明體" w:hAnsi="Times New Roman" w:cs="Times New Roman"/>
          <w:szCs w:val="24"/>
          <w:lang w:val="pt-PT"/>
        </w:rPr>
        <w:t>“</w:t>
      </w:r>
      <w:r w:rsidRPr="00A76A16">
        <w:rPr>
          <w:rFonts w:ascii="Times New Roman" w:eastAsia="新細明體" w:hAnsi="Times New Roman" w:cs="Times New Roman"/>
          <w:szCs w:val="24"/>
          <w:lang w:val="pt-PT"/>
        </w:rPr>
        <w:t>investidor</w:t>
      </w:r>
      <w:r w:rsidR="00FD011E">
        <w:rPr>
          <w:rFonts w:ascii="Times New Roman" w:eastAsia="新細明體" w:hAnsi="Times New Roman" w:cs="Times New Roman"/>
          <w:szCs w:val="24"/>
          <w:lang w:val="pt-PT"/>
        </w:rPr>
        <w:t>”</w:t>
      </w:r>
      <w:r w:rsidR="00060964" w:rsidRPr="00A76A16">
        <w:rPr>
          <w:rFonts w:ascii="Times New Roman" w:eastAsia="新細明體" w:hAnsi="Times New Roman" w:cs="Times New Roman"/>
          <w:szCs w:val="24"/>
          <w:lang w:val="pt-PT" w:eastAsia="zh-HK"/>
        </w:rPr>
        <w:t xml:space="preserve"> qualificado a que se refere</w:t>
      </w:r>
      <w:r w:rsidRPr="00A76A16">
        <w:rPr>
          <w:rFonts w:ascii="Times New Roman" w:eastAsia="新細明體" w:hAnsi="Times New Roman" w:cs="Times New Roman"/>
          <w:szCs w:val="24"/>
          <w:lang w:val="pt-PT"/>
        </w:rPr>
        <w:t xml:space="preserve"> </w:t>
      </w:r>
      <w:r w:rsidR="00E3475D" w:rsidRPr="00A76A16">
        <w:rPr>
          <w:rFonts w:ascii="Times New Roman" w:eastAsia="新細明體" w:hAnsi="Times New Roman" w:cs="Times New Roman"/>
          <w:szCs w:val="24"/>
          <w:lang w:val="pt-PT"/>
        </w:rPr>
        <w:t>o</w:t>
      </w:r>
      <w:r w:rsidRPr="00A76A16">
        <w:rPr>
          <w:rFonts w:ascii="Times New Roman" w:eastAsia="新細明體" w:hAnsi="Times New Roman" w:cs="Times New Roman"/>
          <w:szCs w:val="24"/>
          <w:lang w:val="pt-PT"/>
        </w:rPr>
        <w:t xml:space="preserve"> </w:t>
      </w:r>
      <w:r w:rsidR="00943FA6">
        <w:rPr>
          <w:rFonts w:ascii="Times New Roman" w:eastAsia="新細明體" w:hAnsi="Times New Roman" w:cs="Times New Roman"/>
          <w:szCs w:val="24"/>
          <w:lang w:val="pt-PT"/>
        </w:rPr>
        <w:t xml:space="preserve">n.º </w:t>
      </w:r>
      <w:r w:rsidRPr="00A76A16">
        <w:rPr>
          <w:rFonts w:ascii="Times New Roman" w:eastAsia="新細明體" w:hAnsi="Times New Roman" w:cs="Times New Roman"/>
          <w:szCs w:val="24"/>
          <w:lang w:val="pt-PT"/>
        </w:rPr>
        <w:t xml:space="preserve">2 do artigo 2.º (Definição) do presente Acordo, o investidor de Macau, </w:t>
      </w:r>
      <w:r w:rsidR="00060964" w:rsidRPr="00A76A16">
        <w:rPr>
          <w:rFonts w:ascii="Times New Roman" w:eastAsia="新細明體" w:hAnsi="Times New Roman" w:cs="Times New Roman"/>
          <w:szCs w:val="24"/>
          <w:lang w:val="pt-PT"/>
        </w:rPr>
        <w:t>ao requerer</w:t>
      </w:r>
      <w:r w:rsidR="00060964" w:rsidRPr="00A76A16">
        <w:rPr>
          <w:rFonts w:ascii="Times New Roman" w:eastAsia="新細明體" w:hAnsi="Times New Roman" w:cs="Times New Roman"/>
          <w:szCs w:val="24"/>
          <w:lang w:val="pt-PT" w:eastAsia="zh-HK"/>
        </w:rPr>
        <w:t>, nos termos do presente Acordo,</w:t>
      </w:r>
      <w:r w:rsidR="006E66FF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</w:t>
      </w:r>
      <w:r w:rsidR="002E4357" w:rsidRPr="00A76A16">
        <w:rPr>
          <w:rFonts w:ascii="Times New Roman" w:eastAsia="新細明體" w:hAnsi="Times New Roman" w:cs="Times New Roman"/>
          <w:szCs w:val="24"/>
          <w:lang w:val="pt-PT"/>
        </w:rPr>
        <w:t>junto da</w:t>
      </w:r>
      <w:r w:rsidR="004D68D0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entidade do Interior da China</w:t>
      </w:r>
      <w:r w:rsidR="005B797C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competente</w:t>
      </w:r>
      <w:r w:rsidR="004D68D0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</w:t>
      </w:r>
      <w:r w:rsidR="00E86E2C" w:rsidRPr="00A76A16">
        <w:rPr>
          <w:rFonts w:ascii="Times New Roman" w:eastAsia="新細明體" w:hAnsi="Times New Roman" w:cs="Times New Roman"/>
          <w:szCs w:val="24"/>
          <w:lang w:val="pt-PT"/>
        </w:rPr>
        <w:t>para a verificação</w:t>
      </w:r>
      <w:r w:rsidR="00963B5E" w:rsidRPr="00A76A16">
        <w:rPr>
          <w:rFonts w:ascii="Times New Roman" w:eastAsia="新細明體" w:hAnsi="Times New Roman" w:cs="Times New Roman"/>
          <w:szCs w:val="24"/>
          <w:lang w:val="pt-PT"/>
        </w:rPr>
        <w:t>,</w:t>
      </w:r>
      <w:r w:rsidR="00E86E2C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</w:t>
      </w:r>
      <w:r w:rsidR="00060964" w:rsidRPr="00A76A16">
        <w:rPr>
          <w:rFonts w:ascii="Times New Roman" w:eastAsia="新細明體" w:hAnsi="Times New Roman" w:cs="Times New Roman"/>
          <w:szCs w:val="24"/>
          <w:lang w:val="pt-PT"/>
        </w:rPr>
        <w:t>a realização de investimento</w:t>
      </w:r>
      <w:r w:rsidR="004D68D0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</w:t>
      </w:r>
      <w:r w:rsidR="00B623BD" w:rsidRPr="00A76A16">
        <w:rPr>
          <w:rFonts w:ascii="Times New Roman" w:eastAsia="新細明體" w:hAnsi="Times New Roman" w:cs="Times New Roman"/>
          <w:szCs w:val="24"/>
          <w:lang w:val="pt-PT"/>
        </w:rPr>
        <w:t xml:space="preserve">sob </w:t>
      </w:r>
      <w:r w:rsidR="00060964" w:rsidRPr="00A76A16">
        <w:rPr>
          <w:rFonts w:ascii="Times New Roman" w:eastAsia="新細明體" w:hAnsi="Times New Roman" w:cs="Times New Roman"/>
          <w:szCs w:val="24"/>
          <w:lang w:val="pt-PT"/>
        </w:rPr>
        <w:t>a forma de presença comercial, est</w:t>
      </w:r>
      <w:r w:rsidR="00B623BD" w:rsidRPr="00A76A16">
        <w:rPr>
          <w:rFonts w:ascii="Times New Roman" w:eastAsia="新細明體" w:hAnsi="Times New Roman" w:cs="Times New Roman"/>
          <w:szCs w:val="24"/>
          <w:lang w:val="pt-PT"/>
        </w:rPr>
        <w:t>á sujeito</w:t>
      </w:r>
      <w:r w:rsidR="00060964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aos seguintes procedimentos</w:t>
      </w:r>
      <w:r w:rsidR="00060964" w:rsidRPr="00A76A16">
        <w:rPr>
          <w:rFonts w:ascii="Times New Roman" w:eastAsia="新細明體" w:hAnsi="Times New Roman" w:cs="Times New Roman"/>
          <w:szCs w:val="24"/>
          <w:lang w:val="pt-PT" w:eastAsia="zh-HK"/>
        </w:rPr>
        <w:t>:</w:t>
      </w:r>
      <w:r w:rsidRPr="00A76A16">
        <w:rPr>
          <w:rFonts w:ascii="Times New Roman" w:eastAsia="新細明體" w:hAnsi="Times New Roman" w:cs="Times New Roman"/>
          <w:szCs w:val="24"/>
          <w:lang w:val="pt-PT"/>
        </w:rPr>
        <w:t xml:space="preserve"> </w:t>
      </w:r>
    </w:p>
    <w:p w:rsidR="00CB7DF7" w:rsidRPr="00A76A16" w:rsidRDefault="00CD54EF" w:rsidP="00A23825">
      <w:pPr>
        <w:pStyle w:val="a8"/>
        <w:numPr>
          <w:ilvl w:val="1"/>
          <w:numId w:val="1"/>
        </w:numPr>
        <w:tabs>
          <w:tab w:val="left" w:pos="0"/>
          <w:tab w:val="left" w:pos="1134"/>
        </w:tabs>
        <w:snapToGrid w:val="0"/>
        <w:spacing w:line="360" w:lineRule="auto"/>
        <w:ind w:leftChars="0" w:left="0" w:firstLine="710"/>
        <w:jc w:val="both"/>
        <w:rPr>
          <w:rFonts w:ascii="Times New Roman" w:hAnsi="Times New Roman" w:cs="Times New Roman"/>
          <w:color w:val="FF0000"/>
          <w:szCs w:val="24"/>
          <w:lang w:val="pt-PT" w:eastAsia="zh-HK"/>
        </w:rPr>
      </w:pPr>
      <w:r w:rsidRPr="00A76A16">
        <w:rPr>
          <w:rFonts w:ascii="Times New Roman" w:eastAsia="新細明體" w:hAnsi="Times New Roman" w:cs="Times New Roman"/>
          <w:szCs w:val="24"/>
          <w:lang w:val="pt-PT"/>
        </w:rPr>
        <w:t xml:space="preserve">Ao requerer </w:t>
      </w:r>
      <w:r w:rsidR="00B259E9" w:rsidRPr="00A76A16">
        <w:rPr>
          <w:rFonts w:ascii="Times New Roman" w:eastAsia="新細明體" w:hAnsi="Times New Roman" w:cs="Times New Roman"/>
          <w:szCs w:val="24"/>
          <w:lang w:val="pt-PT"/>
        </w:rPr>
        <w:t xml:space="preserve">a </w:t>
      </w:r>
      <w:r w:rsidRPr="00A76A16">
        <w:rPr>
          <w:rFonts w:ascii="Times New Roman" w:eastAsia="新細明體" w:hAnsi="Times New Roman" w:cs="Times New Roman"/>
          <w:szCs w:val="24"/>
          <w:lang w:val="pt-PT"/>
        </w:rPr>
        <w:t xml:space="preserve">autorização para </w:t>
      </w:r>
      <w:r w:rsidR="007545D3" w:rsidRPr="00A76A16">
        <w:rPr>
          <w:rFonts w:ascii="Times New Roman" w:eastAsia="新細明體" w:hAnsi="Times New Roman" w:cs="Times New Roman"/>
          <w:szCs w:val="24"/>
          <w:lang w:val="pt-PT"/>
        </w:rPr>
        <w:t>a realização</w:t>
      </w:r>
      <w:r w:rsidR="009463B4" w:rsidRPr="00A76A16">
        <w:rPr>
          <w:rFonts w:ascii="Times New Roman" w:eastAsia="新細明體" w:hAnsi="Times New Roman" w:cs="Times New Roman"/>
          <w:szCs w:val="24"/>
          <w:lang w:val="pt-PT"/>
        </w:rPr>
        <w:t xml:space="preserve">, no Interior da China, </w:t>
      </w:r>
      <w:r w:rsidR="00492BC0" w:rsidRPr="00A76A16">
        <w:rPr>
          <w:rFonts w:ascii="Times New Roman" w:eastAsia="新細明體" w:hAnsi="Times New Roman" w:cs="Times New Roman"/>
          <w:szCs w:val="24"/>
          <w:lang w:val="pt-PT"/>
        </w:rPr>
        <w:t xml:space="preserve">de investimento </w:t>
      </w:r>
      <w:r w:rsidR="007545D3" w:rsidRPr="00A76A16">
        <w:rPr>
          <w:rFonts w:ascii="Times New Roman" w:eastAsia="新細明體" w:hAnsi="Times New Roman" w:cs="Times New Roman"/>
          <w:szCs w:val="24"/>
          <w:lang w:val="pt-PT"/>
        </w:rPr>
        <w:t>coberto</w:t>
      </w:r>
      <w:r w:rsidRPr="00A76A16">
        <w:rPr>
          <w:rFonts w:ascii="Times New Roman" w:eastAsia="新細明體" w:hAnsi="Times New Roman" w:cs="Times New Roman"/>
          <w:szCs w:val="24"/>
          <w:lang w:val="pt-PT"/>
        </w:rPr>
        <w:t xml:space="preserve"> </w:t>
      </w:r>
      <w:r w:rsidR="007545D3" w:rsidRPr="00A76A16">
        <w:rPr>
          <w:rFonts w:ascii="Times New Roman" w:eastAsia="新細明體" w:hAnsi="Times New Roman" w:cs="Times New Roman"/>
          <w:szCs w:val="24"/>
          <w:lang w:val="pt-PT"/>
        </w:rPr>
        <w:t>d</w:t>
      </w:r>
      <w:r w:rsidR="009463B4" w:rsidRPr="00A76A16">
        <w:rPr>
          <w:rFonts w:ascii="Times New Roman" w:eastAsia="新細明體" w:hAnsi="Times New Roman" w:cs="Times New Roman"/>
          <w:szCs w:val="24"/>
          <w:lang w:val="pt-PT"/>
        </w:rPr>
        <w:t>o</w:t>
      </w:r>
      <w:r w:rsidR="003E3244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âmbito </w:t>
      </w:r>
      <w:r w:rsidR="008E2A8A" w:rsidRPr="00A76A16">
        <w:rPr>
          <w:rFonts w:ascii="Times New Roman" w:eastAsia="新細明體" w:hAnsi="Times New Roman" w:cs="Times New Roman"/>
          <w:szCs w:val="24"/>
          <w:lang w:val="pt-PT"/>
        </w:rPr>
        <w:t>de aplicação</w:t>
      </w:r>
      <w:r w:rsidR="003E3244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</w:t>
      </w:r>
      <w:r w:rsidR="00973B63" w:rsidRPr="00A76A16">
        <w:rPr>
          <w:rFonts w:ascii="Times New Roman" w:eastAsia="新細明體" w:hAnsi="Times New Roman" w:cs="Times New Roman"/>
          <w:szCs w:val="24"/>
          <w:lang w:val="pt-PT"/>
        </w:rPr>
        <w:t>d</w:t>
      </w:r>
      <w:r w:rsidR="003E3244" w:rsidRPr="00A76A16">
        <w:rPr>
          <w:rFonts w:ascii="Times New Roman" w:eastAsia="新細明體" w:hAnsi="Times New Roman" w:cs="Times New Roman"/>
          <w:szCs w:val="24"/>
          <w:lang w:val="pt-PT"/>
        </w:rPr>
        <w:t>o</w:t>
      </w:r>
      <w:r w:rsidR="009463B4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Anexo </w:t>
      </w:r>
      <w:r w:rsidRPr="00A76A16">
        <w:rPr>
          <w:rFonts w:ascii="Times New Roman" w:eastAsia="新細明體" w:hAnsi="Times New Roman" w:cs="Times New Roman"/>
          <w:szCs w:val="24"/>
          <w:lang w:val="pt-PT"/>
        </w:rPr>
        <w:t>2</w:t>
      </w:r>
      <w:r w:rsidR="009463B4" w:rsidRPr="00A76A16">
        <w:rPr>
          <w:rFonts w:ascii="Times New Roman" w:eastAsia="新細明體" w:hAnsi="Times New Roman" w:cs="Times New Roman"/>
          <w:szCs w:val="24"/>
          <w:lang w:val="pt-PT"/>
        </w:rPr>
        <w:t>, o investidor de Macau dev</w:t>
      </w:r>
      <w:r w:rsidR="00FB6932" w:rsidRPr="00A76A16">
        <w:rPr>
          <w:rFonts w:ascii="Times New Roman" w:eastAsia="新細明體" w:hAnsi="Times New Roman" w:cs="Times New Roman"/>
          <w:szCs w:val="24"/>
          <w:lang w:val="pt-PT"/>
        </w:rPr>
        <w:t>e</w:t>
      </w:r>
      <w:r w:rsidR="009463B4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apresentar à entidade</w:t>
      </w:r>
      <w:r w:rsidR="00C90E5A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</w:t>
      </w:r>
      <w:r w:rsidR="009463B4" w:rsidRPr="00A76A16">
        <w:rPr>
          <w:rFonts w:ascii="Times New Roman" w:eastAsia="新細明體" w:hAnsi="Times New Roman" w:cs="Times New Roman"/>
          <w:szCs w:val="24"/>
          <w:lang w:val="pt-PT"/>
        </w:rPr>
        <w:t>do Interior da China</w:t>
      </w:r>
      <w:r w:rsidR="005B797C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competente</w:t>
      </w:r>
      <w:r w:rsidR="009463B4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</w:t>
      </w:r>
      <w:r w:rsidR="00E86E2C" w:rsidRPr="00A76A16">
        <w:rPr>
          <w:rFonts w:ascii="Times New Roman" w:eastAsia="新細明體" w:hAnsi="Times New Roman" w:cs="Times New Roman"/>
          <w:szCs w:val="24"/>
          <w:lang w:val="pt-PT"/>
        </w:rPr>
        <w:t xml:space="preserve">para a verificação </w:t>
      </w:r>
      <w:r w:rsidR="00FB6932" w:rsidRPr="00A76A16">
        <w:rPr>
          <w:rFonts w:ascii="Times New Roman" w:eastAsia="新細明體" w:hAnsi="Times New Roman" w:cs="Times New Roman"/>
          <w:szCs w:val="24"/>
          <w:lang w:val="pt-PT"/>
        </w:rPr>
        <w:t>o certificado previsto no</w:t>
      </w:r>
      <w:r w:rsidR="009463B4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ponto 3 do presente </w:t>
      </w:r>
      <w:r w:rsidR="00BD4B1D" w:rsidRPr="00A76A16">
        <w:rPr>
          <w:rFonts w:ascii="Times New Roman" w:eastAsia="新細明體" w:hAnsi="Times New Roman" w:cs="Times New Roman"/>
          <w:szCs w:val="24"/>
          <w:lang w:val="pt-PT"/>
        </w:rPr>
        <w:t>Anexo</w:t>
      </w:r>
      <w:r w:rsidR="009463B4" w:rsidRPr="00A76A16">
        <w:rPr>
          <w:rFonts w:ascii="Times New Roman" w:eastAsia="新細明體" w:hAnsi="Times New Roman" w:cs="Times New Roman"/>
          <w:szCs w:val="24"/>
          <w:lang w:val="pt-PT"/>
        </w:rPr>
        <w:t>.</w:t>
      </w:r>
    </w:p>
    <w:p w:rsidR="00CD54EF" w:rsidRPr="00A76A16" w:rsidRDefault="009A1456" w:rsidP="00A23825">
      <w:pPr>
        <w:pStyle w:val="a8"/>
        <w:numPr>
          <w:ilvl w:val="1"/>
          <w:numId w:val="1"/>
        </w:numPr>
        <w:tabs>
          <w:tab w:val="left" w:pos="0"/>
          <w:tab w:val="left" w:pos="1134"/>
        </w:tabs>
        <w:snapToGrid w:val="0"/>
        <w:spacing w:line="360" w:lineRule="auto"/>
        <w:ind w:leftChars="0" w:left="0" w:firstLine="710"/>
        <w:jc w:val="both"/>
        <w:rPr>
          <w:rFonts w:ascii="Times New Roman" w:hAnsi="Times New Roman" w:cs="Times New Roman"/>
          <w:color w:val="FF0000"/>
          <w:szCs w:val="24"/>
          <w:lang w:val="pt-PT" w:eastAsia="zh-HK"/>
        </w:rPr>
      </w:pPr>
      <w:r w:rsidRPr="00A76A16">
        <w:rPr>
          <w:rFonts w:ascii="Times New Roman" w:eastAsia="新細明體" w:hAnsi="Times New Roman" w:cs="Times New Roman"/>
          <w:szCs w:val="24"/>
          <w:lang w:val="pt-PT"/>
        </w:rPr>
        <w:t xml:space="preserve">De acordo com as competências estabelecidas por lei, </w:t>
      </w:r>
      <w:r w:rsidR="0042085F" w:rsidRPr="00A76A16">
        <w:rPr>
          <w:rFonts w:ascii="Times New Roman" w:eastAsia="新細明體" w:hAnsi="Times New Roman" w:cs="Times New Roman"/>
          <w:szCs w:val="24"/>
          <w:lang w:val="pt-PT"/>
        </w:rPr>
        <w:t xml:space="preserve">ao analisar o requerimento para realização de </w:t>
      </w:r>
      <w:r w:rsidR="004D68D0" w:rsidRPr="00A76A16">
        <w:rPr>
          <w:rFonts w:ascii="Times New Roman" w:eastAsia="新細明體" w:hAnsi="Times New Roman" w:cs="Times New Roman"/>
          <w:szCs w:val="24"/>
          <w:lang w:val="pt-PT"/>
        </w:rPr>
        <w:t>investimento</w:t>
      </w:r>
      <w:r w:rsidR="0042085F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no Interior da China por parte do investidor de Macau</w:t>
      </w:r>
      <w:r w:rsidR="0043265B" w:rsidRPr="00A76A16">
        <w:rPr>
          <w:rFonts w:ascii="Times New Roman" w:eastAsia="新細明體" w:hAnsi="Times New Roman" w:cs="Times New Roman"/>
          <w:szCs w:val="24"/>
          <w:lang w:val="pt-PT"/>
        </w:rPr>
        <w:t>,</w:t>
      </w:r>
      <w:r w:rsidR="0042085F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</w:t>
      </w:r>
      <w:r w:rsidRPr="00A76A16">
        <w:rPr>
          <w:rFonts w:ascii="Times New Roman" w:eastAsia="新細明體" w:hAnsi="Times New Roman" w:cs="Times New Roman"/>
          <w:szCs w:val="24"/>
          <w:lang w:val="pt-PT"/>
        </w:rPr>
        <w:t>a entidade do Interior da China</w:t>
      </w:r>
      <w:r w:rsidR="004D68D0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</w:t>
      </w:r>
      <w:r w:rsidR="005B797C" w:rsidRPr="00A76A16">
        <w:rPr>
          <w:rFonts w:ascii="Times New Roman" w:eastAsia="新細明體" w:hAnsi="Times New Roman" w:cs="Times New Roman"/>
          <w:szCs w:val="24"/>
          <w:lang w:val="pt-PT"/>
        </w:rPr>
        <w:t xml:space="preserve">competente </w:t>
      </w:r>
      <w:r w:rsidR="00E86E2C" w:rsidRPr="00A76A16">
        <w:rPr>
          <w:rFonts w:ascii="Times New Roman" w:eastAsia="新細明體" w:hAnsi="Times New Roman" w:cs="Times New Roman"/>
          <w:szCs w:val="24"/>
          <w:lang w:val="pt-PT"/>
        </w:rPr>
        <w:t>para a verificação</w:t>
      </w:r>
      <w:r w:rsidRPr="00A76A16">
        <w:rPr>
          <w:rFonts w:ascii="Times New Roman" w:eastAsia="新細明體" w:hAnsi="Times New Roman" w:cs="Times New Roman"/>
          <w:szCs w:val="24"/>
          <w:lang w:val="pt-PT"/>
        </w:rPr>
        <w:t>,</w:t>
      </w:r>
      <w:r w:rsidR="0042085F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se considerar necessário, </w:t>
      </w:r>
      <w:r w:rsidR="00F4039F" w:rsidRPr="00A76A16">
        <w:rPr>
          <w:rFonts w:ascii="Times New Roman" w:eastAsia="新細明體" w:hAnsi="Times New Roman" w:cs="Times New Roman"/>
          <w:szCs w:val="24"/>
          <w:lang w:val="pt-PT"/>
        </w:rPr>
        <w:t>verifica simultaneamente a qualificação deste último</w:t>
      </w:r>
      <w:r w:rsidR="00CD54EF" w:rsidRPr="00A76A16">
        <w:rPr>
          <w:rFonts w:ascii="Times New Roman" w:eastAsia="新細明體" w:hAnsi="Times New Roman" w:cs="Times New Roman"/>
          <w:szCs w:val="24"/>
          <w:lang w:val="pt-PT"/>
        </w:rPr>
        <w:t>.</w:t>
      </w:r>
      <w:r w:rsidR="008E08D9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A entidade</w:t>
      </w:r>
      <w:r w:rsidR="00800DB1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</w:t>
      </w:r>
      <w:r w:rsidR="008E08D9" w:rsidRPr="00A76A16">
        <w:rPr>
          <w:rFonts w:ascii="Times New Roman" w:eastAsia="新細明體" w:hAnsi="Times New Roman" w:cs="Times New Roman"/>
          <w:szCs w:val="24"/>
          <w:lang w:val="pt-PT"/>
        </w:rPr>
        <w:t xml:space="preserve">do Interior da China </w:t>
      </w:r>
      <w:r w:rsidR="005B797C" w:rsidRPr="00A76A16">
        <w:rPr>
          <w:rFonts w:ascii="Times New Roman" w:eastAsia="新細明體" w:hAnsi="Times New Roman" w:cs="Times New Roman"/>
          <w:szCs w:val="24"/>
          <w:lang w:val="pt-PT"/>
        </w:rPr>
        <w:t xml:space="preserve">competente </w:t>
      </w:r>
      <w:r w:rsidR="00E86E2C" w:rsidRPr="00A76A16">
        <w:rPr>
          <w:rFonts w:ascii="Times New Roman" w:eastAsia="新細明體" w:hAnsi="Times New Roman" w:cs="Times New Roman"/>
          <w:szCs w:val="24"/>
          <w:lang w:val="pt-PT"/>
        </w:rPr>
        <w:t xml:space="preserve">para a verificação </w:t>
      </w:r>
      <w:r w:rsidR="008F4FA4" w:rsidRPr="00A76A16">
        <w:rPr>
          <w:rFonts w:ascii="Times New Roman" w:eastAsia="新細明體" w:hAnsi="Times New Roman" w:cs="Times New Roman"/>
          <w:szCs w:val="24"/>
          <w:lang w:val="pt-PT"/>
        </w:rPr>
        <w:t xml:space="preserve">deve </w:t>
      </w:r>
      <w:r w:rsidR="004F7453" w:rsidRPr="00A76A16">
        <w:rPr>
          <w:rFonts w:ascii="Times New Roman" w:eastAsia="新細明體" w:hAnsi="Times New Roman" w:cs="Times New Roman"/>
          <w:szCs w:val="24"/>
          <w:lang w:val="pt-PT"/>
        </w:rPr>
        <w:t>requerer</w:t>
      </w:r>
      <w:r w:rsidR="008F4FA4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a</w:t>
      </w:r>
      <w:r w:rsidR="008E08D9" w:rsidRPr="00A76A16">
        <w:rPr>
          <w:rFonts w:ascii="Times New Roman" w:eastAsia="新細明體" w:hAnsi="Times New Roman" w:cs="Times New Roman"/>
          <w:szCs w:val="24"/>
          <w:lang w:val="pt-PT"/>
        </w:rPr>
        <w:t>o investido</w:t>
      </w:r>
      <w:r w:rsidR="0069517F" w:rsidRPr="00A76A16">
        <w:rPr>
          <w:rFonts w:ascii="Times New Roman" w:eastAsia="新細明體" w:hAnsi="Times New Roman" w:cs="Times New Roman"/>
          <w:szCs w:val="24"/>
          <w:lang w:val="pt-PT"/>
        </w:rPr>
        <w:t>r</w:t>
      </w:r>
      <w:r w:rsidR="008E08D9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de Macau a </w:t>
      </w:r>
      <w:r w:rsidR="004F7453" w:rsidRPr="00A76A16">
        <w:rPr>
          <w:rFonts w:ascii="Times New Roman" w:eastAsia="新細明體" w:hAnsi="Times New Roman" w:cs="Times New Roman"/>
          <w:szCs w:val="24"/>
          <w:lang w:val="pt-PT"/>
        </w:rPr>
        <w:t>entrega</w:t>
      </w:r>
      <w:r w:rsidR="008E08D9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d</w:t>
      </w:r>
      <w:r w:rsidR="004F7453" w:rsidRPr="00A76A16">
        <w:rPr>
          <w:rFonts w:ascii="Times New Roman" w:eastAsia="新細明體" w:hAnsi="Times New Roman" w:cs="Times New Roman"/>
          <w:szCs w:val="24"/>
          <w:lang w:val="pt-PT"/>
        </w:rPr>
        <w:t>e</w:t>
      </w:r>
      <w:r w:rsidR="00A304FB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documento</w:t>
      </w:r>
      <w:r w:rsidR="004F7453" w:rsidRPr="00A76A16">
        <w:rPr>
          <w:rFonts w:ascii="Times New Roman" w:eastAsia="新細明體" w:hAnsi="Times New Roman" w:cs="Times New Roman"/>
          <w:szCs w:val="24"/>
          <w:lang w:val="pt-PT"/>
        </w:rPr>
        <w:t>s</w:t>
      </w:r>
      <w:r w:rsidR="008E08D9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e declaraç</w:t>
      </w:r>
      <w:r w:rsidR="004F7453" w:rsidRPr="00A76A16">
        <w:rPr>
          <w:rFonts w:ascii="Times New Roman" w:eastAsia="新細明體" w:hAnsi="Times New Roman" w:cs="Times New Roman"/>
          <w:szCs w:val="24"/>
          <w:lang w:val="pt-PT"/>
        </w:rPr>
        <w:t>ões</w:t>
      </w:r>
      <w:r w:rsidR="008E08D9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previstos no ponto 3 do presente Anexo no prazo estipulado, bem como </w:t>
      </w:r>
      <w:r w:rsidR="00097E5C" w:rsidRPr="00A76A16">
        <w:rPr>
          <w:rFonts w:ascii="Times New Roman" w:eastAsia="新細明體" w:hAnsi="Times New Roman" w:cs="Times New Roman"/>
          <w:szCs w:val="24"/>
          <w:lang w:val="pt-PT"/>
        </w:rPr>
        <w:t>submeter</w:t>
      </w:r>
      <w:r w:rsidR="008E08D9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ao Ministério do Comércio</w:t>
      </w:r>
      <w:r w:rsidR="008F4FA4" w:rsidRPr="00A76A16">
        <w:rPr>
          <w:rFonts w:ascii="Times New Roman" w:eastAsia="新細明體" w:hAnsi="Times New Roman" w:cs="Times New Roman"/>
          <w:szCs w:val="24"/>
          <w:lang w:val="pt-PT"/>
        </w:rPr>
        <w:t>, por escrito, os fundamentos</w:t>
      </w:r>
      <w:r w:rsidR="008E08D9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para verificação da qualificação do investidor de Macau.</w:t>
      </w:r>
    </w:p>
    <w:p w:rsidR="00CD54EF" w:rsidRPr="00A76A16" w:rsidRDefault="00CD54EF" w:rsidP="00A23825">
      <w:pPr>
        <w:pStyle w:val="a8"/>
        <w:numPr>
          <w:ilvl w:val="1"/>
          <w:numId w:val="1"/>
        </w:numPr>
        <w:tabs>
          <w:tab w:val="left" w:pos="0"/>
          <w:tab w:val="left" w:pos="1134"/>
        </w:tabs>
        <w:snapToGrid w:val="0"/>
        <w:spacing w:line="360" w:lineRule="auto"/>
        <w:ind w:leftChars="0" w:left="0" w:firstLine="710"/>
        <w:jc w:val="both"/>
        <w:rPr>
          <w:rFonts w:ascii="Times New Roman" w:hAnsi="Times New Roman" w:cs="Times New Roman"/>
          <w:color w:val="FF0000"/>
          <w:szCs w:val="24"/>
          <w:lang w:val="pt-PT" w:eastAsia="zh-HK"/>
        </w:rPr>
      </w:pPr>
      <w:r w:rsidRPr="00A76A16">
        <w:rPr>
          <w:rFonts w:ascii="Times New Roman" w:eastAsia="新細明體" w:hAnsi="Times New Roman" w:cs="Times New Roman"/>
          <w:szCs w:val="24"/>
          <w:lang w:val="pt-PT"/>
        </w:rPr>
        <w:t xml:space="preserve">Se houver dúvidas ou reservas sobre a qualificação do investidor de Macau, a entidade do Interior da China </w:t>
      </w:r>
      <w:r w:rsidR="005B797C" w:rsidRPr="00A76A16">
        <w:rPr>
          <w:rFonts w:ascii="Times New Roman" w:eastAsia="新細明體" w:hAnsi="Times New Roman" w:cs="Times New Roman"/>
          <w:szCs w:val="24"/>
          <w:lang w:val="pt-PT"/>
        </w:rPr>
        <w:t xml:space="preserve">competente </w:t>
      </w:r>
      <w:r w:rsidRPr="00A76A16">
        <w:rPr>
          <w:rFonts w:ascii="Times New Roman" w:eastAsia="新細明體" w:hAnsi="Times New Roman" w:cs="Times New Roman"/>
          <w:szCs w:val="24"/>
          <w:lang w:val="pt-PT"/>
        </w:rPr>
        <w:t>para a verificação notifica o investidor</w:t>
      </w:r>
      <w:r w:rsidR="00634EAF" w:rsidRPr="00A76A16">
        <w:rPr>
          <w:rFonts w:ascii="Times New Roman" w:eastAsia="新細明體" w:hAnsi="Times New Roman" w:cs="Times New Roman"/>
          <w:szCs w:val="24"/>
          <w:lang w:val="pt-PT"/>
        </w:rPr>
        <w:t xml:space="preserve"> de Macau</w:t>
      </w:r>
      <w:r w:rsidRPr="00A76A16">
        <w:rPr>
          <w:rFonts w:ascii="Times New Roman" w:eastAsia="新細明體" w:hAnsi="Times New Roman" w:cs="Times New Roman"/>
          <w:szCs w:val="24"/>
          <w:lang w:val="pt-PT"/>
        </w:rPr>
        <w:t xml:space="preserve"> no prazo estipulado, e informa o Ministério de Comércio, o qual comunica à </w:t>
      </w:r>
      <w:r w:rsidRPr="00A76A16">
        <w:rPr>
          <w:rFonts w:ascii="Times New Roman" w:eastAsia="新細明體" w:hAnsi="Times New Roman" w:cs="Times New Roman"/>
          <w:szCs w:val="24"/>
          <w:lang w:val="pt-PT"/>
        </w:rPr>
        <w:lastRenderedPageBreak/>
        <w:t xml:space="preserve">DSE as dúvidas ou reservas e as respectivas razões. O investidor </w:t>
      </w:r>
      <w:r w:rsidR="00634EAF" w:rsidRPr="00A76A16">
        <w:rPr>
          <w:rFonts w:ascii="Times New Roman" w:eastAsia="新細明體" w:hAnsi="Times New Roman" w:cs="Times New Roman"/>
          <w:szCs w:val="24"/>
          <w:lang w:val="pt-PT"/>
        </w:rPr>
        <w:t xml:space="preserve">de Macau </w:t>
      </w:r>
      <w:r w:rsidRPr="00A76A16">
        <w:rPr>
          <w:rFonts w:ascii="Times New Roman" w:eastAsia="新細明體" w:hAnsi="Times New Roman" w:cs="Times New Roman"/>
          <w:szCs w:val="24"/>
          <w:lang w:val="pt-PT"/>
        </w:rPr>
        <w:t>pode, através da DSE, solicitar ao Ministério do Comércio, por escrito e de forma fundamentada, a reconsideração do seu requerimento. O Ministério do Comércio dará resposta à DSE, por escrito, no prazo estipulado.</w:t>
      </w:r>
    </w:p>
    <w:p w:rsidR="0047395A" w:rsidRPr="00A76A16" w:rsidRDefault="0047395A" w:rsidP="0047395A">
      <w:pPr>
        <w:pStyle w:val="a8"/>
        <w:tabs>
          <w:tab w:val="left" w:pos="0"/>
          <w:tab w:val="left" w:pos="1134"/>
        </w:tabs>
        <w:snapToGrid w:val="0"/>
        <w:spacing w:line="360" w:lineRule="auto"/>
        <w:ind w:leftChars="0" w:left="710"/>
        <w:jc w:val="both"/>
        <w:rPr>
          <w:rFonts w:ascii="Times New Roman" w:hAnsi="Times New Roman" w:cs="Times New Roman"/>
          <w:color w:val="FF0000"/>
          <w:szCs w:val="24"/>
          <w:lang w:val="pt-PT" w:eastAsia="zh-HK"/>
        </w:rPr>
      </w:pPr>
    </w:p>
    <w:p w:rsidR="008E2A8A" w:rsidRPr="00A76A16" w:rsidRDefault="009A1456" w:rsidP="009A1456">
      <w:pPr>
        <w:pStyle w:val="a8"/>
        <w:numPr>
          <w:ilvl w:val="0"/>
          <w:numId w:val="1"/>
        </w:numPr>
        <w:tabs>
          <w:tab w:val="left" w:pos="0"/>
          <w:tab w:val="left" w:pos="1134"/>
        </w:tabs>
        <w:snapToGrid w:val="0"/>
        <w:spacing w:line="360" w:lineRule="auto"/>
        <w:ind w:leftChars="0" w:left="0" w:firstLine="710"/>
        <w:jc w:val="both"/>
        <w:rPr>
          <w:rFonts w:ascii="Times New Roman" w:hAnsi="Times New Roman" w:cs="Times New Roman"/>
          <w:szCs w:val="24"/>
          <w:lang w:val="pt-PT" w:eastAsia="zh-HK"/>
        </w:rPr>
      </w:pPr>
      <w:r w:rsidRPr="00A76A16">
        <w:rPr>
          <w:rFonts w:ascii="Times New Roman" w:hAnsi="Times New Roman" w:cs="Times New Roman"/>
          <w:szCs w:val="24"/>
          <w:lang w:val="pt-PT" w:eastAsia="zh-HK"/>
        </w:rPr>
        <w:t>O investidor do Interior da China que</w:t>
      </w:r>
      <w:r w:rsidR="003A4874" w:rsidRPr="00A76A16">
        <w:rPr>
          <w:rFonts w:ascii="Times New Roman" w:hAnsi="Times New Roman" w:cs="Times New Roman"/>
          <w:szCs w:val="24"/>
          <w:lang w:val="pt-PT" w:eastAsia="zh-HK"/>
        </w:rPr>
        <w:t xml:space="preserve"> </w:t>
      </w:r>
      <w:r w:rsidR="008569F8" w:rsidRPr="00A76A16">
        <w:rPr>
          <w:rFonts w:ascii="Times New Roman" w:hAnsi="Times New Roman" w:cs="Times New Roman"/>
          <w:szCs w:val="24"/>
          <w:lang w:val="pt-PT" w:eastAsia="zh-HK"/>
        </w:rPr>
        <w:t>investe</w:t>
      </w:r>
      <w:r w:rsidR="003A4874" w:rsidRPr="00A76A16">
        <w:rPr>
          <w:rFonts w:ascii="Times New Roman" w:hAnsi="Times New Roman" w:cs="Times New Roman"/>
          <w:szCs w:val="24"/>
          <w:lang w:val="pt-PT" w:eastAsia="zh-HK"/>
        </w:rPr>
        <w:t xml:space="preserve"> </w:t>
      </w:r>
      <w:r w:rsidRPr="00A76A16">
        <w:rPr>
          <w:rFonts w:ascii="Times New Roman" w:hAnsi="Times New Roman" w:cs="Times New Roman"/>
          <w:szCs w:val="24"/>
          <w:lang w:val="pt-PT" w:eastAsia="zh-HK"/>
        </w:rPr>
        <w:t xml:space="preserve">em Macau deve </w:t>
      </w:r>
      <w:r w:rsidR="003A4874" w:rsidRPr="00A76A16">
        <w:rPr>
          <w:rFonts w:ascii="Times New Roman" w:hAnsi="Times New Roman" w:cs="Times New Roman"/>
          <w:szCs w:val="24"/>
          <w:lang w:val="pt-PT" w:eastAsia="zh-HK"/>
        </w:rPr>
        <w:t>satisfazer</w:t>
      </w:r>
      <w:r w:rsidR="00AB3304" w:rsidRPr="00A76A16">
        <w:rPr>
          <w:rFonts w:ascii="Times New Roman" w:hAnsi="Times New Roman" w:cs="Times New Roman"/>
          <w:szCs w:val="24"/>
          <w:lang w:val="pt-PT" w:eastAsia="zh-HK"/>
        </w:rPr>
        <w:t xml:space="preserve"> </w:t>
      </w:r>
      <w:r w:rsidR="008569F8" w:rsidRPr="00A76A16">
        <w:rPr>
          <w:rFonts w:ascii="Times New Roman" w:hAnsi="Times New Roman" w:cs="Times New Roman"/>
          <w:szCs w:val="24"/>
          <w:lang w:val="pt-PT" w:eastAsia="zh-HK"/>
        </w:rPr>
        <w:t>as normas</w:t>
      </w:r>
      <w:r w:rsidR="00AB3304" w:rsidRPr="00A76A16">
        <w:rPr>
          <w:rFonts w:ascii="Times New Roman" w:hAnsi="Times New Roman" w:cs="Times New Roman"/>
          <w:szCs w:val="24"/>
          <w:lang w:val="pt-PT" w:eastAsia="zh-HK"/>
        </w:rPr>
        <w:t xml:space="preserve"> previst</w:t>
      </w:r>
      <w:r w:rsidR="008569F8" w:rsidRPr="00A76A16">
        <w:rPr>
          <w:rFonts w:ascii="Times New Roman" w:hAnsi="Times New Roman" w:cs="Times New Roman"/>
          <w:szCs w:val="24"/>
          <w:lang w:val="pt-PT" w:eastAsia="zh-HK"/>
        </w:rPr>
        <w:t>a</w:t>
      </w:r>
      <w:r w:rsidR="00AB3304" w:rsidRPr="00A76A16">
        <w:rPr>
          <w:rFonts w:ascii="Times New Roman" w:hAnsi="Times New Roman" w:cs="Times New Roman"/>
          <w:szCs w:val="24"/>
          <w:lang w:val="pt-PT" w:eastAsia="zh-HK"/>
        </w:rPr>
        <w:t>s n</w:t>
      </w:r>
      <w:r w:rsidRPr="00A76A16">
        <w:rPr>
          <w:rFonts w:ascii="Times New Roman" w:hAnsi="Times New Roman" w:cs="Times New Roman"/>
          <w:szCs w:val="24"/>
          <w:lang w:val="pt-PT" w:eastAsia="zh-HK"/>
        </w:rPr>
        <w:t xml:space="preserve">o </w:t>
      </w:r>
      <w:r w:rsidR="00943FA6">
        <w:rPr>
          <w:rFonts w:ascii="Times New Roman" w:hAnsi="Times New Roman" w:cs="Times New Roman"/>
          <w:szCs w:val="24"/>
          <w:lang w:val="pt-PT" w:eastAsia="zh-HK"/>
        </w:rPr>
        <w:t xml:space="preserve">n.º </w:t>
      </w:r>
      <w:r w:rsidRPr="00A76A16">
        <w:rPr>
          <w:rFonts w:ascii="Times New Roman" w:hAnsi="Times New Roman" w:cs="Times New Roman"/>
          <w:szCs w:val="24"/>
          <w:lang w:val="pt-PT" w:eastAsia="zh-HK"/>
        </w:rPr>
        <w:t xml:space="preserve">2 do artigo 2.º (Definição) do presente </w:t>
      </w:r>
      <w:r w:rsidR="00BD4B1D" w:rsidRPr="00A76A16">
        <w:rPr>
          <w:rFonts w:ascii="Times New Roman" w:hAnsi="Times New Roman" w:cs="Times New Roman"/>
          <w:szCs w:val="24"/>
          <w:lang w:val="pt-PT" w:eastAsia="zh-HK"/>
        </w:rPr>
        <w:t>Anexo</w:t>
      </w:r>
      <w:r w:rsidRPr="00A76A16">
        <w:rPr>
          <w:rFonts w:ascii="Times New Roman" w:hAnsi="Times New Roman" w:cs="Times New Roman"/>
          <w:szCs w:val="24"/>
          <w:lang w:val="pt-PT" w:eastAsia="zh-HK"/>
        </w:rPr>
        <w:t>.</w:t>
      </w:r>
    </w:p>
    <w:p w:rsidR="003C4D30" w:rsidRPr="00A76A16" w:rsidRDefault="003C4D30" w:rsidP="003C4D30">
      <w:pPr>
        <w:pStyle w:val="a8"/>
        <w:tabs>
          <w:tab w:val="left" w:pos="0"/>
          <w:tab w:val="left" w:pos="1134"/>
        </w:tabs>
        <w:snapToGrid w:val="0"/>
        <w:spacing w:line="360" w:lineRule="auto"/>
        <w:ind w:leftChars="0" w:left="710"/>
        <w:jc w:val="both"/>
        <w:rPr>
          <w:rFonts w:ascii="Times New Roman" w:hAnsi="Times New Roman" w:cs="Times New Roman"/>
          <w:szCs w:val="24"/>
          <w:lang w:val="pt-PT" w:eastAsia="zh-HK"/>
        </w:rPr>
      </w:pPr>
    </w:p>
    <w:p w:rsidR="009A1456" w:rsidRPr="00A76A16" w:rsidRDefault="009A1456" w:rsidP="009A1456">
      <w:pPr>
        <w:pStyle w:val="a8"/>
        <w:numPr>
          <w:ilvl w:val="0"/>
          <w:numId w:val="1"/>
        </w:numPr>
        <w:tabs>
          <w:tab w:val="left" w:pos="0"/>
          <w:tab w:val="left" w:pos="1134"/>
        </w:tabs>
        <w:snapToGrid w:val="0"/>
        <w:spacing w:line="360" w:lineRule="auto"/>
        <w:ind w:leftChars="0" w:left="0" w:firstLine="710"/>
        <w:jc w:val="both"/>
        <w:rPr>
          <w:rFonts w:ascii="Times New Roman" w:hAnsi="Times New Roman" w:cs="Times New Roman"/>
          <w:szCs w:val="24"/>
          <w:lang w:val="pt-PT" w:eastAsia="zh-HK"/>
        </w:rPr>
      </w:pPr>
      <w:r w:rsidRPr="00A76A16">
        <w:rPr>
          <w:rFonts w:ascii="Times New Roman" w:hAnsi="Times New Roman" w:cs="Times New Roman"/>
          <w:szCs w:val="24"/>
          <w:lang w:val="pt-PT"/>
        </w:rPr>
        <w:t>N</w:t>
      </w:r>
      <w:r w:rsidRPr="00A76A16">
        <w:rPr>
          <w:rFonts w:ascii="Times New Roman" w:hAnsi="Times New Roman" w:cs="Times New Roman"/>
          <w:szCs w:val="24"/>
          <w:lang w:val="pt-PT" w:eastAsia="zh-HK"/>
        </w:rPr>
        <w:t xml:space="preserve">o presente </w:t>
      </w:r>
      <w:r w:rsidR="00BD4B1D" w:rsidRPr="00A76A16">
        <w:rPr>
          <w:rFonts w:ascii="Times New Roman" w:hAnsi="Times New Roman" w:cs="Times New Roman"/>
          <w:szCs w:val="24"/>
          <w:lang w:val="pt-PT" w:eastAsia="zh-HK"/>
        </w:rPr>
        <w:t>Anexo</w:t>
      </w:r>
      <w:r w:rsidRPr="00A76A16">
        <w:rPr>
          <w:rFonts w:ascii="Times New Roman" w:hAnsi="Times New Roman" w:cs="Times New Roman"/>
          <w:szCs w:val="24"/>
          <w:lang w:val="pt-PT" w:eastAsia="zh-HK"/>
        </w:rPr>
        <w:t xml:space="preserve">, a </w:t>
      </w:r>
      <w:r w:rsidRPr="00A76A16">
        <w:rPr>
          <w:rFonts w:ascii="Times New Roman" w:eastAsia="新細明體" w:hAnsi="Times New Roman" w:cs="Times New Roman"/>
          <w:szCs w:val="24"/>
          <w:lang w:val="pt-PT" w:eastAsia="zh-HK"/>
        </w:rPr>
        <w:t>“</w:t>
      </w:r>
      <w:r w:rsidRPr="00A76A16">
        <w:rPr>
          <w:rFonts w:ascii="Times New Roman" w:hAnsi="Times New Roman" w:cs="Times New Roman"/>
          <w:szCs w:val="24"/>
          <w:lang w:val="pt-PT" w:eastAsia="zh-HK"/>
        </w:rPr>
        <w:t>Presença comercial</w:t>
      </w:r>
      <w:r w:rsidRPr="00A76A16">
        <w:rPr>
          <w:rFonts w:ascii="Times New Roman" w:eastAsia="新細明體" w:hAnsi="Times New Roman" w:cs="Times New Roman"/>
          <w:szCs w:val="24"/>
          <w:lang w:val="pt-PT" w:eastAsia="zh-HK"/>
        </w:rPr>
        <w:t>＂</w:t>
      </w:r>
      <w:r w:rsidRPr="00A76A16">
        <w:rPr>
          <w:rFonts w:ascii="Times New Roman" w:eastAsia="新細明體" w:hAnsi="Times New Roman" w:cs="Times New Roman"/>
          <w:szCs w:val="24"/>
          <w:lang w:val="pt-PT" w:eastAsia="zh-HK"/>
        </w:rPr>
        <w:t>significa qualquer tipo de estabelecimento de natureza comercial ou profissional constituído por uma parte no território da outra parte</w:t>
      </w:r>
      <w:r w:rsidRPr="00A76A16">
        <w:rPr>
          <w:rFonts w:ascii="Times New Roman" w:eastAsia="新細明體" w:hAnsi="Times New Roman" w:cs="Times New Roman"/>
          <w:szCs w:val="24"/>
          <w:lang w:val="pt-PT"/>
        </w:rPr>
        <w:t>, incluindo</w:t>
      </w:r>
      <w:r w:rsidRPr="00A76A16">
        <w:rPr>
          <w:rFonts w:ascii="Times New Roman" w:eastAsia="新細明體" w:hAnsi="Times New Roman" w:cs="Times New Roman"/>
          <w:szCs w:val="24"/>
          <w:lang w:val="pt-PT" w:eastAsia="zh-HK"/>
        </w:rPr>
        <w:t>:</w:t>
      </w:r>
    </w:p>
    <w:p w:rsidR="00AA07ED" w:rsidRPr="00A76A16" w:rsidRDefault="00DC3038" w:rsidP="00AA07ED">
      <w:pPr>
        <w:pStyle w:val="a8"/>
        <w:numPr>
          <w:ilvl w:val="1"/>
          <w:numId w:val="1"/>
        </w:numPr>
        <w:tabs>
          <w:tab w:val="left" w:pos="0"/>
          <w:tab w:val="left" w:pos="1134"/>
        </w:tabs>
        <w:snapToGrid w:val="0"/>
        <w:spacing w:line="360" w:lineRule="auto"/>
        <w:ind w:leftChars="0" w:left="0" w:firstLine="710"/>
        <w:jc w:val="both"/>
        <w:rPr>
          <w:rFonts w:ascii="Times New Roman" w:hAnsi="Times New Roman" w:cs="Times New Roman"/>
          <w:szCs w:val="24"/>
          <w:lang w:val="pt-PT" w:eastAsia="zh-HK"/>
        </w:rPr>
      </w:pPr>
      <w:r>
        <w:rPr>
          <w:rFonts w:ascii="Times New Roman" w:eastAsia="新細明體" w:hAnsi="Times New Roman" w:cs="Times New Roman"/>
          <w:szCs w:val="24"/>
          <w:lang w:val="pt-PT" w:eastAsia="zh-HK"/>
        </w:rPr>
        <w:t>A</w:t>
      </w:r>
      <w:r w:rsidR="00AA07ED" w:rsidRPr="00A76A16">
        <w:rPr>
          <w:rFonts w:ascii="Times New Roman" w:eastAsia="新細明體" w:hAnsi="Times New Roman" w:cs="Times New Roman"/>
          <w:szCs w:val="24"/>
          <w:lang w:val="pt-PT" w:eastAsia="zh-HK"/>
        </w:rPr>
        <w:t xml:space="preserve"> constituição, aquisição ou </w:t>
      </w:r>
      <w:r w:rsidR="004921E3">
        <w:rPr>
          <w:rFonts w:ascii="Times New Roman" w:eastAsia="新細明體" w:hAnsi="Times New Roman" w:cs="Times New Roman"/>
          <w:szCs w:val="24"/>
          <w:lang w:val="pt-PT" w:eastAsia="zh-HK"/>
        </w:rPr>
        <w:t>operação</w:t>
      </w:r>
      <w:r w:rsidR="00AA07ED" w:rsidRPr="00A76A16">
        <w:rPr>
          <w:rFonts w:ascii="Times New Roman" w:eastAsia="新細明體" w:hAnsi="Times New Roman" w:cs="Times New Roman"/>
          <w:szCs w:val="24"/>
          <w:lang w:val="pt-PT" w:eastAsia="zh-HK"/>
        </w:rPr>
        <w:t xml:space="preserve"> de </w:t>
      </w:r>
      <w:r w:rsidR="003C4D30" w:rsidRPr="00A76A16">
        <w:rPr>
          <w:rFonts w:ascii="Times New Roman" w:eastAsia="新細明體" w:hAnsi="Times New Roman" w:cs="Times New Roman"/>
          <w:szCs w:val="24"/>
          <w:lang w:val="pt-PT" w:eastAsia="zh-HK"/>
        </w:rPr>
        <w:t>uma empresa</w:t>
      </w:r>
      <w:r w:rsidR="00AA07ED" w:rsidRPr="00A76A16">
        <w:rPr>
          <w:rFonts w:ascii="Times New Roman" w:eastAsia="新細明體" w:hAnsi="Times New Roman" w:cs="Times New Roman"/>
          <w:szCs w:val="24"/>
          <w:lang w:val="pt-PT" w:eastAsia="zh-HK"/>
        </w:rPr>
        <w:t>,</w:t>
      </w:r>
      <w:r w:rsidR="003C4D30" w:rsidRPr="00A76A16">
        <w:rPr>
          <w:rFonts w:ascii="Times New Roman" w:eastAsia="新細明體" w:hAnsi="Times New Roman" w:cs="Times New Roman"/>
          <w:szCs w:val="24"/>
          <w:lang w:val="pt-PT" w:eastAsia="zh-HK"/>
        </w:rPr>
        <w:t xml:space="preserve"> ou</w:t>
      </w:r>
    </w:p>
    <w:p w:rsidR="00AA07ED" w:rsidRPr="00A76A16" w:rsidRDefault="00DC3038" w:rsidP="00AA07ED">
      <w:pPr>
        <w:pStyle w:val="a8"/>
        <w:numPr>
          <w:ilvl w:val="1"/>
          <w:numId w:val="1"/>
        </w:numPr>
        <w:tabs>
          <w:tab w:val="left" w:pos="0"/>
          <w:tab w:val="left" w:pos="1134"/>
        </w:tabs>
        <w:snapToGrid w:val="0"/>
        <w:spacing w:line="360" w:lineRule="auto"/>
        <w:ind w:leftChars="0" w:left="0" w:firstLine="710"/>
        <w:jc w:val="both"/>
        <w:rPr>
          <w:rFonts w:ascii="Times New Roman" w:hAnsi="Times New Roman" w:cs="Times New Roman"/>
          <w:szCs w:val="24"/>
          <w:lang w:val="pt-PT" w:eastAsia="zh-HK"/>
        </w:rPr>
      </w:pPr>
      <w:r>
        <w:rPr>
          <w:rFonts w:ascii="Times New Roman" w:eastAsia="新細明體" w:hAnsi="Times New Roman" w:cs="Times New Roman"/>
          <w:szCs w:val="24"/>
          <w:lang w:val="pt-PT" w:eastAsia="zh-HK"/>
        </w:rPr>
        <w:t>A</w:t>
      </w:r>
      <w:r w:rsidR="00AA07ED" w:rsidRPr="00A76A16">
        <w:rPr>
          <w:rFonts w:ascii="Times New Roman" w:eastAsia="新細明體" w:hAnsi="Times New Roman" w:cs="Times New Roman"/>
          <w:szCs w:val="24"/>
          <w:lang w:val="pt-PT" w:eastAsia="zh-HK"/>
        </w:rPr>
        <w:t xml:space="preserve"> constituição ou </w:t>
      </w:r>
      <w:r w:rsidR="004921E3">
        <w:rPr>
          <w:rFonts w:ascii="Times New Roman" w:eastAsia="新細明體" w:hAnsi="Times New Roman" w:cs="Times New Roman"/>
          <w:szCs w:val="24"/>
          <w:lang w:val="pt-PT" w:eastAsia="zh-HK"/>
        </w:rPr>
        <w:t>operação</w:t>
      </w:r>
      <w:r w:rsidR="00AA07ED" w:rsidRPr="00A76A16">
        <w:rPr>
          <w:rFonts w:ascii="Times New Roman" w:eastAsia="新細明體" w:hAnsi="Times New Roman" w:cs="Times New Roman"/>
          <w:szCs w:val="24"/>
          <w:lang w:val="pt-PT" w:eastAsia="zh-HK"/>
        </w:rPr>
        <w:t xml:space="preserve"> de uma sucursal ou representação.</w:t>
      </w:r>
    </w:p>
    <w:p w:rsidR="005B11FC" w:rsidRPr="00A76A16" w:rsidRDefault="005B11FC" w:rsidP="00CB6EC6">
      <w:pPr>
        <w:snapToGrid w:val="0"/>
        <w:spacing w:line="360" w:lineRule="auto"/>
        <w:rPr>
          <w:rFonts w:ascii="Times New Roman" w:eastAsia="新細明體" w:hAnsi="Times New Roman" w:cs="Times New Roman"/>
          <w:color w:val="FF0000"/>
          <w:sz w:val="24"/>
          <w:szCs w:val="24"/>
          <w:lang w:val="pt-PT" w:eastAsia="zh-TW"/>
        </w:rPr>
      </w:pPr>
    </w:p>
    <w:sectPr w:rsidR="005B11FC" w:rsidRPr="00A76A16" w:rsidSect="00EA5D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633" w:right="1633" w:bottom="1633" w:left="1797" w:header="851" w:footer="14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FC" w:rsidRDefault="00417DFC" w:rsidP="004D697E">
      <w:r>
        <w:separator/>
      </w:r>
    </w:p>
  </w:endnote>
  <w:endnote w:type="continuationSeparator" w:id="0">
    <w:p w:rsidR="00417DFC" w:rsidRDefault="00417DFC" w:rsidP="004D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10" w:rsidRDefault="00A13910" w:rsidP="00510EE2">
    <w:pPr>
      <w:pStyle w:val="ac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571156"/>
      <w:docPartObj>
        <w:docPartGallery w:val="Page Numbers (Bottom of Page)"/>
        <w:docPartUnique/>
      </w:docPartObj>
    </w:sdtPr>
    <w:sdtEndPr/>
    <w:sdtContent>
      <w:p w:rsidR="00FD011E" w:rsidRDefault="00251146">
        <w:pPr>
          <w:pStyle w:val="ac"/>
          <w:jc w:val="center"/>
        </w:pPr>
        <w:r>
          <w:fldChar w:fldCharType="begin"/>
        </w:r>
        <w:r w:rsidR="00FD011E">
          <w:instrText>PAGE   \* MERGEFORMAT</w:instrText>
        </w:r>
        <w:r>
          <w:fldChar w:fldCharType="separate"/>
        </w:r>
        <w:r w:rsidR="005C11E4" w:rsidRPr="005C11E4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FD011E" w:rsidRDefault="00FD011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10" w:rsidRDefault="00A13910" w:rsidP="00510EE2">
    <w:pPr>
      <w:pStyle w:val="ac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FC" w:rsidRDefault="00417DFC" w:rsidP="004D697E">
      <w:r>
        <w:separator/>
      </w:r>
    </w:p>
  </w:footnote>
  <w:footnote w:type="continuationSeparator" w:id="0">
    <w:p w:rsidR="00417DFC" w:rsidRDefault="00417DFC" w:rsidP="004D697E">
      <w:r>
        <w:continuationSeparator/>
      </w:r>
    </w:p>
  </w:footnote>
  <w:footnote w:id="1">
    <w:p w:rsidR="00353455" w:rsidRPr="00AD37C1" w:rsidRDefault="00D27E39" w:rsidP="00AD37C1">
      <w:pPr>
        <w:pStyle w:val="a5"/>
        <w:ind w:left="100" w:hangingChars="50" w:hanging="100"/>
        <w:jc w:val="both"/>
        <w:rPr>
          <w:rFonts w:ascii="Times New Roman" w:hAnsi="Times New Roman" w:cs="Times New Roman"/>
          <w:lang w:val="pt-PT"/>
        </w:rPr>
      </w:pPr>
      <w:r w:rsidRPr="00AD37C1">
        <w:rPr>
          <w:rStyle w:val="a7"/>
          <w:rFonts w:ascii="Times New Roman" w:hAnsi="Times New Roman" w:cs="Times New Roman"/>
        </w:rPr>
        <w:footnoteRef/>
      </w:r>
      <w:r w:rsidRPr="00AD37C1">
        <w:rPr>
          <w:rFonts w:ascii="Times New Roman" w:hAnsi="Times New Roman" w:cs="Times New Roman"/>
          <w:lang w:val="pt-PT"/>
        </w:rPr>
        <w:t xml:space="preserve"> </w:t>
      </w:r>
      <w:r w:rsidR="00353455" w:rsidRPr="00AD37C1">
        <w:rPr>
          <w:rFonts w:ascii="Times New Roman" w:hAnsi="Times New Roman" w:cs="Times New Roman"/>
          <w:lang w:val="pt-PT"/>
        </w:rPr>
        <w:t>Para maior certeza</w:t>
      </w:r>
      <w:r w:rsidR="002001D5" w:rsidRPr="00AD37C1">
        <w:rPr>
          <w:rFonts w:ascii="Times New Roman" w:hAnsi="Times New Roman" w:cs="Times New Roman"/>
          <w:lang w:val="pt-PT"/>
        </w:rPr>
        <w:t xml:space="preserve"> e sem prejuízo das outras </w:t>
      </w:r>
      <w:r w:rsidR="008757B2">
        <w:rPr>
          <w:rFonts w:ascii="Times New Roman" w:hAnsi="Times New Roman" w:cs="Times New Roman"/>
          <w:lang w:val="pt-PT"/>
        </w:rPr>
        <w:t>cláusulas</w:t>
      </w:r>
      <w:r w:rsidR="004E54CD" w:rsidRPr="00AD37C1">
        <w:rPr>
          <w:rFonts w:ascii="Times New Roman" w:hAnsi="Times New Roman" w:cs="Times New Roman"/>
          <w:lang w:val="pt-PT"/>
        </w:rPr>
        <w:t xml:space="preserve"> d</w:t>
      </w:r>
      <w:r w:rsidR="00353455" w:rsidRPr="00AD37C1">
        <w:rPr>
          <w:rFonts w:ascii="Times New Roman" w:hAnsi="Times New Roman" w:cs="Times New Roman"/>
          <w:lang w:val="pt-PT"/>
        </w:rPr>
        <w:t xml:space="preserve">o presente Acordo e </w:t>
      </w:r>
      <w:r w:rsidR="008757B2">
        <w:rPr>
          <w:rFonts w:ascii="Times New Roman" w:hAnsi="Times New Roman" w:cs="Times New Roman"/>
          <w:lang w:val="pt-PT"/>
        </w:rPr>
        <w:t xml:space="preserve">disposições dos </w:t>
      </w:r>
      <w:r w:rsidR="00065E86" w:rsidRPr="00AD37C1">
        <w:rPr>
          <w:rFonts w:ascii="Times New Roman" w:hAnsi="Times New Roman" w:cs="Times New Roman"/>
          <w:lang w:val="pt-PT"/>
        </w:rPr>
        <w:t>seus anexos</w:t>
      </w:r>
      <w:r w:rsidR="004E54CD" w:rsidRPr="00AD37C1">
        <w:rPr>
          <w:rFonts w:ascii="Times New Roman" w:hAnsi="Times New Roman" w:cs="Times New Roman"/>
          <w:lang w:val="pt-PT"/>
        </w:rPr>
        <w:t>, o investidor</w:t>
      </w:r>
      <w:r w:rsidR="00353455" w:rsidRPr="00AD37C1">
        <w:rPr>
          <w:rFonts w:ascii="Times New Roman" w:hAnsi="Times New Roman" w:cs="Times New Roman"/>
          <w:lang w:val="pt-PT"/>
        </w:rPr>
        <w:t xml:space="preserve"> de uma parte deve </w:t>
      </w:r>
      <w:r w:rsidR="00701882" w:rsidRPr="00AD37C1">
        <w:rPr>
          <w:rFonts w:ascii="Times New Roman" w:hAnsi="Times New Roman" w:cs="Times New Roman"/>
          <w:lang w:val="pt-PT"/>
        </w:rPr>
        <w:t>satisfazer</w:t>
      </w:r>
      <w:r w:rsidR="00353455" w:rsidRPr="00AD37C1">
        <w:rPr>
          <w:rFonts w:ascii="Times New Roman" w:hAnsi="Times New Roman" w:cs="Times New Roman"/>
          <w:lang w:val="pt-PT"/>
        </w:rPr>
        <w:t xml:space="preserve"> </w:t>
      </w:r>
      <w:r w:rsidR="00065E86" w:rsidRPr="00AD37C1">
        <w:rPr>
          <w:rFonts w:ascii="Times New Roman" w:hAnsi="Times New Roman" w:cs="Times New Roman"/>
          <w:lang w:val="pt-PT"/>
        </w:rPr>
        <w:t xml:space="preserve">as </w:t>
      </w:r>
      <w:r w:rsidR="00CD3241" w:rsidRPr="00AD37C1">
        <w:rPr>
          <w:rFonts w:ascii="Times New Roman" w:hAnsi="Times New Roman" w:cs="Times New Roman"/>
          <w:lang w:val="pt-PT"/>
        </w:rPr>
        <w:t>normas constantes d</w:t>
      </w:r>
      <w:r w:rsidR="00353F76" w:rsidRPr="00AD37C1">
        <w:rPr>
          <w:rFonts w:ascii="Times New Roman" w:hAnsi="Times New Roman" w:cs="Times New Roman"/>
          <w:lang w:val="pt-PT"/>
        </w:rPr>
        <w:t xml:space="preserve">o </w:t>
      </w:r>
      <w:r w:rsidR="00A76A16">
        <w:rPr>
          <w:rFonts w:ascii="Times New Roman" w:hAnsi="Times New Roman" w:cs="Times New Roman"/>
          <w:lang w:val="pt-PT"/>
        </w:rPr>
        <w:t>A</w:t>
      </w:r>
      <w:r w:rsidR="00353F76" w:rsidRPr="00AD37C1">
        <w:rPr>
          <w:rFonts w:ascii="Times New Roman" w:hAnsi="Times New Roman" w:cs="Times New Roman"/>
          <w:lang w:val="pt-PT"/>
        </w:rPr>
        <w:t xml:space="preserve">nexo 1 </w:t>
      </w:r>
      <w:r w:rsidR="00F760B1" w:rsidRPr="00AD37C1">
        <w:rPr>
          <w:rFonts w:ascii="Times New Roman" w:hAnsi="Times New Roman" w:cs="Times New Roman"/>
          <w:lang w:val="pt-PT"/>
        </w:rPr>
        <w:t xml:space="preserve">(Requisitos sobre a Definição de </w:t>
      </w:r>
      <w:r w:rsidR="00FD011E">
        <w:rPr>
          <w:rFonts w:ascii="Times New Roman" w:hAnsi="Times New Roman" w:cs="Times New Roman"/>
          <w:lang w:val="pt-PT"/>
        </w:rPr>
        <w:t>“</w:t>
      </w:r>
      <w:r w:rsidR="00F760B1" w:rsidRPr="00AD37C1">
        <w:rPr>
          <w:rFonts w:ascii="Times New Roman" w:hAnsi="Times New Roman" w:cs="Times New Roman"/>
          <w:lang w:val="pt-PT"/>
        </w:rPr>
        <w:t>Investidor</w:t>
      </w:r>
      <w:r w:rsidR="00FD011E">
        <w:rPr>
          <w:rFonts w:ascii="Times New Roman" w:hAnsi="Times New Roman" w:cs="Times New Roman"/>
          <w:lang w:val="pt-PT"/>
        </w:rPr>
        <w:t>”</w:t>
      </w:r>
      <w:r w:rsidR="00F760B1" w:rsidRPr="00AD37C1">
        <w:rPr>
          <w:rFonts w:ascii="Times New Roman" w:hAnsi="Times New Roman" w:cs="Times New Roman"/>
          <w:lang w:val="pt-PT"/>
        </w:rPr>
        <w:t>)</w:t>
      </w:r>
      <w:r w:rsidR="00F760B1">
        <w:rPr>
          <w:rFonts w:ascii="Times New Roman" w:hAnsi="Times New Roman" w:cs="Times New Roman"/>
          <w:lang w:val="pt-PT"/>
        </w:rPr>
        <w:t xml:space="preserve"> </w:t>
      </w:r>
      <w:r w:rsidR="00353F76" w:rsidRPr="00AD37C1">
        <w:rPr>
          <w:rFonts w:ascii="Times New Roman" w:hAnsi="Times New Roman" w:cs="Times New Roman"/>
          <w:lang w:val="pt-PT"/>
        </w:rPr>
        <w:t xml:space="preserve">ao presente Acordo, </w:t>
      </w:r>
      <w:r w:rsidR="00701882" w:rsidRPr="00AD37C1">
        <w:rPr>
          <w:rFonts w:ascii="Times New Roman" w:hAnsi="Times New Roman" w:cs="Times New Roman"/>
          <w:lang w:val="pt-PT"/>
        </w:rPr>
        <w:t>a fim de</w:t>
      </w:r>
      <w:r w:rsidR="00065E86" w:rsidRPr="00AD37C1">
        <w:rPr>
          <w:rFonts w:ascii="Times New Roman" w:hAnsi="Times New Roman" w:cs="Times New Roman"/>
          <w:lang w:val="pt-PT"/>
        </w:rPr>
        <w:t xml:space="preserve"> gozar</w:t>
      </w:r>
      <w:r w:rsidR="00353F76" w:rsidRPr="00AD37C1">
        <w:rPr>
          <w:rFonts w:ascii="Times New Roman" w:hAnsi="Times New Roman" w:cs="Times New Roman"/>
          <w:lang w:val="pt-PT"/>
        </w:rPr>
        <w:t xml:space="preserve"> </w:t>
      </w:r>
      <w:r w:rsidR="008757B2">
        <w:rPr>
          <w:rFonts w:ascii="Times New Roman" w:hAnsi="Times New Roman" w:cs="Times New Roman"/>
          <w:lang w:val="pt-PT"/>
        </w:rPr>
        <w:t xml:space="preserve">o </w:t>
      </w:r>
      <w:r w:rsidR="00353F76" w:rsidRPr="00AD37C1">
        <w:rPr>
          <w:rFonts w:ascii="Times New Roman" w:hAnsi="Times New Roman" w:cs="Times New Roman"/>
          <w:lang w:val="pt-PT"/>
        </w:rPr>
        <w:t>tratamento d</w:t>
      </w:r>
      <w:r w:rsidR="008757B2">
        <w:rPr>
          <w:rFonts w:ascii="Times New Roman" w:hAnsi="Times New Roman" w:cs="Times New Roman"/>
          <w:lang w:val="pt-PT"/>
        </w:rPr>
        <w:t>e</w:t>
      </w:r>
      <w:r w:rsidR="00353F76" w:rsidRPr="00AD37C1">
        <w:rPr>
          <w:rFonts w:ascii="Times New Roman" w:hAnsi="Times New Roman" w:cs="Times New Roman"/>
          <w:lang w:val="pt-PT"/>
        </w:rPr>
        <w:t xml:space="preserve"> investimento previsto no</w:t>
      </w:r>
      <w:r w:rsidR="00701882" w:rsidRPr="00AD37C1">
        <w:rPr>
          <w:rFonts w:ascii="Times New Roman" w:hAnsi="Times New Roman" w:cs="Times New Roman"/>
          <w:lang w:val="pt-PT"/>
        </w:rPr>
        <w:t>s</w:t>
      </w:r>
      <w:r w:rsidR="00353F76" w:rsidRPr="00AD37C1">
        <w:rPr>
          <w:rFonts w:ascii="Times New Roman" w:hAnsi="Times New Roman" w:cs="Times New Roman"/>
          <w:lang w:val="pt-PT"/>
        </w:rPr>
        <w:t xml:space="preserve"> artigo</w:t>
      </w:r>
      <w:r w:rsidR="00A76A16">
        <w:rPr>
          <w:rFonts w:ascii="Times New Roman" w:hAnsi="Times New Roman" w:cs="Times New Roman"/>
          <w:lang w:val="pt-PT"/>
        </w:rPr>
        <w:t>s</w:t>
      </w:r>
      <w:r w:rsidR="00353F76" w:rsidRPr="00AD37C1">
        <w:rPr>
          <w:rFonts w:ascii="Times New Roman" w:hAnsi="Times New Roman" w:cs="Times New Roman"/>
          <w:lang w:val="pt-PT"/>
        </w:rPr>
        <w:t xml:space="preserve"> </w:t>
      </w:r>
      <w:r w:rsidR="00A76A16">
        <w:rPr>
          <w:rFonts w:ascii="Times New Roman" w:hAnsi="Times New Roman" w:cs="Times New Roman"/>
          <w:lang w:val="pt-PT"/>
        </w:rPr>
        <w:t>5</w:t>
      </w:r>
      <w:r w:rsidR="00353F76" w:rsidRPr="00AD37C1">
        <w:rPr>
          <w:rFonts w:ascii="Times New Roman" w:hAnsi="Times New Roman" w:cs="Times New Roman"/>
          <w:lang w:val="pt-PT"/>
        </w:rPr>
        <w:t>.º (Tratamento nacional), 6.º (Tratamento mais favorável), 7.º (</w:t>
      </w:r>
      <w:r w:rsidR="008757B2">
        <w:rPr>
          <w:rFonts w:ascii="Times New Roman" w:hAnsi="Times New Roman" w:cs="Times New Roman"/>
          <w:lang w:val="pt-PT"/>
        </w:rPr>
        <w:t>Requisito</w:t>
      </w:r>
      <w:r w:rsidR="00353F76" w:rsidRPr="00AD37C1">
        <w:rPr>
          <w:rFonts w:ascii="Times New Roman" w:hAnsi="Times New Roman" w:cs="Times New Roman"/>
          <w:lang w:val="pt-PT"/>
        </w:rPr>
        <w:t xml:space="preserve"> </w:t>
      </w:r>
      <w:r w:rsidR="008757B2">
        <w:rPr>
          <w:rFonts w:ascii="Times New Roman" w:hAnsi="Times New Roman" w:cs="Times New Roman"/>
          <w:lang w:val="pt-PT"/>
        </w:rPr>
        <w:t>ao</w:t>
      </w:r>
      <w:r w:rsidR="00353F76" w:rsidRPr="00AD37C1">
        <w:rPr>
          <w:rFonts w:ascii="Times New Roman" w:hAnsi="Times New Roman" w:cs="Times New Roman"/>
          <w:lang w:val="pt-PT"/>
        </w:rPr>
        <w:t xml:space="preserve"> desempenho) e 8.º (Entrada </w:t>
      </w:r>
      <w:r w:rsidR="008757B2">
        <w:rPr>
          <w:rFonts w:ascii="Times New Roman" w:hAnsi="Times New Roman" w:cs="Times New Roman"/>
          <w:lang w:val="pt-PT"/>
        </w:rPr>
        <w:t>de quadros superiores, membros do conselho de administração e trabalhadores</w:t>
      </w:r>
      <w:r w:rsidR="00353F76" w:rsidRPr="00AD37C1">
        <w:rPr>
          <w:rFonts w:ascii="Times New Roman" w:hAnsi="Times New Roman" w:cs="Times New Roman"/>
          <w:lang w:val="pt-PT"/>
        </w:rPr>
        <w:t>)</w:t>
      </w:r>
      <w:r w:rsidR="00065E86" w:rsidRPr="00AD37C1">
        <w:rPr>
          <w:rFonts w:ascii="Times New Roman" w:hAnsi="Times New Roman" w:cs="Times New Roman"/>
          <w:lang w:val="pt-PT"/>
        </w:rPr>
        <w:t>.</w:t>
      </w:r>
    </w:p>
  </w:footnote>
  <w:footnote w:id="2">
    <w:p w:rsidR="00D27E39" w:rsidRPr="00AD37C1" w:rsidRDefault="00D27E39" w:rsidP="00AD37C1">
      <w:pPr>
        <w:pStyle w:val="a5"/>
        <w:ind w:left="100" w:hangingChars="50" w:hanging="100"/>
        <w:jc w:val="both"/>
        <w:rPr>
          <w:rFonts w:ascii="Times New Roman" w:hAnsi="Times New Roman" w:cs="Times New Roman"/>
          <w:lang w:val="pt-PT"/>
        </w:rPr>
      </w:pPr>
      <w:r w:rsidRPr="00AD37C1">
        <w:rPr>
          <w:rStyle w:val="a7"/>
          <w:rFonts w:ascii="Times New Roman" w:hAnsi="Times New Roman" w:cs="Times New Roman"/>
        </w:rPr>
        <w:footnoteRef/>
      </w:r>
      <w:r w:rsidRPr="00AD37C1">
        <w:rPr>
          <w:rFonts w:ascii="Times New Roman" w:hAnsi="Times New Roman" w:cs="Times New Roman"/>
          <w:lang w:val="pt-PT"/>
        </w:rPr>
        <w:t xml:space="preserve"> As sociedades, representações, gabinetes de ligação e sociedades </w:t>
      </w:r>
      <w:r w:rsidR="00A76A16">
        <w:rPr>
          <w:rFonts w:ascii="Times New Roman" w:hAnsi="Times New Roman" w:cs="Times New Roman"/>
          <w:lang w:val="pt-PT"/>
        </w:rPr>
        <w:t>“</w:t>
      </w:r>
      <w:r w:rsidRPr="00AD37C1">
        <w:rPr>
          <w:rFonts w:ascii="Times New Roman" w:hAnsi="Times New Roman" w:cs="Times New Roman"/>
          <w:lang w:val="pt-PT"/>
        </w:rPr>
        <w:t>caixa de correio</w:t>
      </w:r>
      <w:r w:rsidR="00A76A16">
        <w:rPr>
          <w:rFonts w:ascii="Times New Roman" w:hAnsi="Times New Roman" w:cs="Times New Roman"/>
          <w:lang w:val="pt-PT"/>
        </w:rPr>
        <w:t>”</w:t>
      </w:r>
      <w:r w:rsidRPr="00AD37C1">
        <w:rPr>
          <w:rFonts w:ascii="Times New Roman" w:hAnsi="Times New Roman" w:cs="Times New Roman"/>
          <w:lang w:val="pt-PT"/>
        </w:rPr>
        <w:t xml:space="preserve"> do exterior e sociedades estabelecidas com o fim específico de prestar alguns serviços à sociedade-mãe, registadas em Macau, não são considerad</w:t>
      </w:r>
      <w:r w:rsidR="009F351D" w:rsidRPr="00AD37C1">
        <w:rPr>
          <w:rFonts w:ascii="Times New Roman" w:hAnsi="Times New Roman" w:cs="Times New Roman"/>
          <w:lang w:val="pt-PT"/>
        </w:rPr>
        <w:t>a</w:t>
      </w:r>
      <w:r w:rsidRPr="00AD37C1">
        <w:rPr>
          <w:rFonts w:ascii="Times New Roman" w:hAnsi="Times New Roman" w:cs="Times New Roman"/>
          <w:lang w:val="pt-PT"/>
        </w:rPr>
        <w:t xml:space="preserve">s investidores de Macau </w:t>
      </w:r>
      <w:r w:rsidR="008757B2">
        <w:rPr>
          <w:rFonts w:ascii="Times New Roman" w:hAnsi="Times New Roman" w:cs="Times New Roman"/>
          <w:lang w:val="pt-PT"/>
        </w:rPr>
        <w:t xml:space="preserve">referidos no presente </w:t>
      </w:r>
      <w:r w:rsidR="00A76A16">
        <w:rPr>
          <w:rFonts w:ascii="Times New Roman" w:hAnsi="Times New Roman" w:cs="Times New Roman"/>
          <w:lang w:val="pt-PT"/>
        </w:rPr>
        <w:t>A</w:t>
      </w:r>
      <w:r w:rsidR="008757B2">
        <w:rPr>
          <w:rFonts w:ascii="Times New Roman" w:hAnsi="Times New Roman" w:cs="Times New Roman"/>
          <w:lang w:val="pt-PT"/>
        </w:rPr>
        <w:t>nexo.</w:t>
      </w:r>
    </w:p>
  </w:footnote>
  <w:footnote w:id="3">
    <w:p w:rsidR="002E262B" w:rsidRPr="00D27E39" w:rsidRDefault="002E262B" w:rsidP="00AD37C1">
      <w:pPr>
        <w:pStyle w:val="a5"/>
        <w:ind w:left="100" w:hangingChars="50" w:hanging="100"/>
        <w:jc w:val="both"/>
        <w:rPr>
          <w:rFonts w:ascii="Arial" w:hAnsi="Arial" w:cs="Arial"/>
          <w:sz w:val="18"/>
          <w:lang w:val="pt-PT"/>
        </w:rPr>
      </w:pPr>
      <w:r w:rsidRPr="00AD37C1">
        <w:rPr>
          <w:rStyle w:val="a7"/>
          <w:rFonts w:ascii="Times New Roman" w:hAnsi="Times New Roman" w:cs="Times New Roman"/>
        </w:rPr>
        <w:footnoteRef/>
      </w:r>
      <w:r w:rsidRPr="00AD37C1">
        <w:rPr>
          <w:rFonts w:ascii="Times New Roman" w:hAnsi="Times New Roman" w:cs="Times New Roman"/>
          <w:lang w:val="pt-PT"/>
        </w:rPr>
        <w:t xml:space="preserve"> Se, após a entrada em vigor do presente Acordo, o investidor de Macau for parcialmente adquirido por, ou se fundir com, um investidor que não seja nem de Macau nem do Interior da China e, em consequência, o último adquirir mais de 50% do capital do primeiro, o investidor de Macau só será reconhecido como tal depois de decorrido um ano sobre a aquisição ou fusão.</w:t>
      </w:r>
    </w:p>
  </w:footnote>
  <w:footnote w:id="4">
    <w:p w:rsidR="00D261FE" w:rsidRPr="00AD37C1" w:rsidRDefault="00D261FE" w:rsidP="00D261FE">
      <w:pPr>
        <w:pStyle w:val="a5"/>
        <w:ind w:left="200" w:hangingChars="100" w:hanging="200"/>
        <w:jc w:val="both"/>
        <w:rPr>
          <w:rFonts w:ascii="Times New Roman" w:hAnsi="Times New Roman" w:cs="Times New Roman"/>
          <w:sz w:val="18"/>
          <w:szCs w:val="18"/>
          <w:lang w:val="pt-PT"/>
        </w:rPr>
      </w:pPr>
      <w:r w:rsidRPr="00AD37C1">
        <w:rPr>
          <w:rStyle w:val="a7"/>
          <w:rFonts w:ascii="Times New Roman" w:hAnsi="Times New Roman" w:cs="Times New Roman"/>
          <w:szCs w:val="18"/>
          <w:vertAlign w:val="baseline"/>
          <w:lang w:val="pt-PT"/>
        </w:rPr>
        <w:footnoteRef/>
      </w:r>
      <w:r w:rsidRPr="00AD37C1">
        <w:rPr>
          <w:rStyle w:val="a7"/>
          <w:rFonts w:ascii="Times New Roman" w:hAnsi="Times New Roman" w:cs="Times New Roman"/>
          <w:szCs w:val="18"/>
          <w:vertAlign w:val="baseline"/>
          <w:lang w:val="pt-PT"/>
        </w:rPr>
        <w:t xml:space="preserve"> Quem prestar declarações falsas ou inexactas i</w:t>
      </w:r>
      <w:r w:rsidRPr="00AD37C1">
        <w:rPr>
          <w:rFonts w:ascii="Times New Roman" w:hAnsi="Times New Roman" w:cs="Times New Roman"/>
          <w:szCs w:val="18"/>
          <w:lang w:val="pt-PT"/>
        </w:rPr>
        <w:t>n</w:t>
      </w:r>
      <w:r w:rsidRPr="00AD37C1">
        <w:rPr>
          <w:rStyle w:val="a7"/>
          <w:rFonts w:ascii="Times New Roman" w:hAnsi="Times New Roman" w:cs="Times New Roman"/>
          <w:szCs w:val="18"/>
          <w:vertAlign w:val="baseline"/>
          <w:lang w:val="pt-PT"/>
        </w:rPr>
        <w:t>correrá em responsabilidade legal nos termos da legislação aplicável em Macau.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10" w:rsidRDefault="00A13910" w:rsidP="00510EE2">
    <w:pPr>
      <w:pStyle w:val="aa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10" w:rsidRDefault="00A13910" w:rsidP="00510EE2">
    <w:pPr>
      <w:pStyle w:val="aa"/>
      <w:spacing w:after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10" w:rsidRDefault="00A13910" w:rsidP="00510EE2">
    <w:pPr>
      <w:pStyle w:val="aa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482B"/>
    <w:multiLevelType w:val="hybridMultilevel"/>
    <w:tmpl w:val="B45C9B7E"/>
    <w:lvl w:ilvl="0" w:tplc="0F7082D6">
      <w:start w:val="1"/>
      <w:numFmt w:val="decimal"/>
      <w:lvlText w:val="(%1)"/>
      <w:lvlJc w:val="left"/>
      <w:pPr>
        <w:ind w:left="1212" w:hanging="360"/>
      </w:pPr>
      <w:rPr>
        <w:rFonts w:eastAsiaTheme="minorEastAsia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>
    <w:nsid w:val="18D42239"/>
    <w:multiLevelType w:val="hybridMultilevel"/>
    <w:tmpl w:val="03284CD0"/>
    <w:lvl w:ilvl="0" w:tplc="7AF202DC">
      <w:start w:val="1"/>
      <w:numFmt w:val="decimal"/>
      <w:lvlText w:val="(%1)"/>
      <w:lvlJc w:val="left"/>
      <w:pPr>
        <w:ind w:left="1070" w:hanging="360"/>
      </w:pPr>
      <w:rPr>
        <w:rFonts w:eastAsiaTheme="minorEastAsia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>
    <w:nsid w:val="288F34A6"/>
    <w:multiLevelType w:val="hybridMultilevel"/>
    <w:tmpl w:val="DB643688"/>
    <w:lvl w:ilvl="0" w:tplc="253AA664">
      <w:start w:val="1"/>
      <w:numFmt w:val="decimal"/>
      <w:lvlText w:val="(%1)"/>
      <w:lvlJc w:val="left"/>
      <w:pPr>
        <w:ind w:left="1070" w:hanging="360"/>
      </w:pPr>
      <w:rPr>
        <w:rFonts w:eastAsiaTheme="minorEastAsia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>
    <w:nsid w:val="31107791"/>
    <w:multiLevelType w:val="hybridMultilevel"/>
    <w:tmpl w:val="AE600422"/>
    <w:lvl w:ilvl="0" w:tplc="09A66CE2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>
    <w:nsid w:val="41910788"/>
    <w:multiLevelType w:val="hybridMultilevel"/>
    <w:tmpl w:val="1BEEECBE"/>
    <w:lvl w:ilvl="0" w:tplc="371E0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D8180A"/>
    <w:multiLevelType w:val="hybridMultilevel"/>
    <w:tmpl w:val="D7964E4A"/>
    <w:lvl w:ilvl="0" w:tplc="519AD02C">
      <w:start w:val="1"/>
      <w:numFmt w:val="decimal"/>
      <w:lvlText w:val="(%1)"/>
      <w:lvlJc w:val="left"/>
      <w:pPr>
        <w:ind w:left="360" w:hanging="360"/>
      </w:pPr>
      <w:rPr>
        <w:rFonts w:eastAsiaTheme="minorEastAsia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0D3BE6"/>
    <w:multiLevelType w:val="hybridMultilevel"/>
    <w:tmpl w:val="123622BE"/>
    <w:lvl w:ilvl="0" w:tplc="35CC4C54">
      <w:start w:val="1"/>
      <w:numFmt w:val="lowerRoman"/>
      <w:lvlText w:val="(%1)"/>
      <w:lvlJc w:val="left"/>
      <w:pPr>
        <w:ind w:left="1430" w:hanging="72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7">
    <w:nsid w:val="650A04EB"/>
    <w:multiLevelType w:val="hybridMultilevel"/>
    <w:tmpl w:val="10F268CA"/>
    <w:lvl w:ilvl="0" w:tplc="652CB04E">
      <w:start w:val="1"/>
      <w:numFmt w:val="decimal"/>
      <w:lvlText w:val="(%1)"/>
      <w:lvlJc w:val="left"/>
      <w:pPr>
        <w:ind w:left="360" w:hanging="360"/>
      </w:pPr>
      <w:rPr>
        <w:rFonts w:eastAsiaTheme="minorEastAsia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90C4D68"/>
    <w:multiLevelType w:val="multilevel"/>
    <w:tmpl w:val="2594EF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Theme="minorEastAsia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2" w:hanging="2160"/>
      </w:pPr>
      <w:rPr>
        <w:rFonts w:hint="default"/>
      </w:rPr>
    </w:lvl>
  </w:abstractNum>
  <w:abstractNum w:abstractNumId="9">
    <w:nsid w:val="729B06BC"/>
    <w:multiLevelType w:val="hybridMultilevel"/>
    <w:tmpl w:val="41BE6402"/>
    <w:lvl w:ilvl="0" w:tplc="74289330">
      <w:start w:val="1"/>
      <w:numFmt w:val="decimal"/>
      <w:lvlText w:val="(%1)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0">
    <w:nsid w:val="72F50240"/>
    <w:multiLevelType w:val="hybridMultilevel"/>
    <w:tmpl w:val="26829C26"/>
    <w:lvl w:ilvl="0" w:tplc="2A5684B2">
      <w:start w:val="1"/>
      <w:numFmt w:val="decimal"/>
      <w:lvlText w:val="(%1)"/>
      <w:lvlJc w:val="left"/>
      <w:pPr>
        <w:ind w:left="1070" w:hanging="360"/>
      </w:pPr>
      <w:rPr>
        <w:rFonts w:eastAsiaTheme="minorEastAsia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1">
    <w:nsid w:val="7A3816CD"/>
    <w:multiLevelType w:val="hybridMultilevel"/>
    <w:tmpl w:val="FE42D6F0"/>
    <w:lvl w:ilvl="0" w:tplc="05DC1F96">
      <w:start w:val="1"/>
      <w:numFmt w:val="decimal"/>
      <w:lvlText w:val="(%1)"/>
      <w:lvlJc w:val="left"/>
      <w:pPr>
        <w:ind w:left="1212" w:hanging="360"/>
      </w:pPr>
      <w:rPr>
        <w:rFonts w:eastAsiaTheme="minorEastAsia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720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7E"/>
    <w:rsid w:val="000072BD"/>
    <w:rsid w:val="000132A9"/>
    <w:rsid w:val="000150B4"/>
    <w:rsid w:val="00015B5F"/>
    <w:rsid w:val="00023ED1"/>
    <w:rsid w:val="000255D3"/>
    <w:rsid w:val="000336D0"/>
    <w:rsid w:val="00035640"/>
    <w:rsid w:val="0004029E"/>
    <w:rsid w:val="0004509C"/>
    <w:rsid w:val="00046AD4"/>
    <w:rsid w:val="00051898"/>
    <w:rsid w:val="000556B9"/>
    <w:rsid w:val="000557D3"/>
    <w:rsid w:val="00060964"/>
    <w:rsid w:val="0006227D"/>
    <w:rsid w:val="00062CF9"/>
    <w:rsid w:val="00062E19"/>
    <w:rsid w:val="00065137"/>
    <w:rsid w:val="00065C20"/>
    <w:rsid w:val="00065E86"/>
    <w:rsid w:val="00066DD7"/>
    <w:rsid w:val="00067AF1"/>
    <w:rsid w:val="00071C06"/>
    <w:rsid w:val="00074DF0"/>
    <w:rsid w:val="0007605B"/>
    <w:rsid w:val="000766D5"/>
    <w:rsid w:val="00085873"/>
    <w:rsid w:val="000862AC"/>
    <w:rsid w:val="00086FEF"/>
    <w:rsid w:val="00094498"/>
    <w:rsid w:val="000956AA"/>
    <w:rsid w:val="00097271"/>
    <w:rsid w:val="00097E5C"/>
    <w:rsid w:val="000A1528"/>
    <w:rsid w:val="000A4E84"/>
    <w:rsid w:val="000B0EA6"/>
    <w:rsid w:val="000B4F19"/>
    <w:rsid w:val="000B5AE3"/>
    <w:rsid w:val="000C26EF"/>
    <w:rsid w:val="000C2F41"/>
    <w:rsid w:val="000C3317"/>
    <w:rsid w:val="000C3B9A"/>
    <w:rsid w:val="000C56EE"/>
    <w:rsid w:val="000D0393"/>
    <w:rsid w:val="000D1B19"/>
    <w:rsid w:val="000D3F32"/>
    <w:rsid w:val="000E0B58"/>
    <w:rsid w:val="000E2D22"/>
    <w:rsid w:val="0010458E"/>
    <w:rsid w:val="00106B5F"/>
    <w:rsid w:val="001110E4"/>
    <w:rsid w:val="001144D0"/>
    <w:rsid w:val="00114F24"/>
    <w:rsid w:val="0012242A"/>
    <w:rsid w:val="00123B8B"/>
    <w:rsid w:val="00132434"/>
    <w:rsid w:val="00133955"/>
    <w:rsid w:val="00134481"/>
    <w:rsid w:val="00144C87"/>
    <w:rsid w:val="001469C9"/>
    <w:rsid w:val="001518A2"/>
    <w:rsid w:val="001578AF"/>
    <w:rsid w:val="00162FB0"/>
    <w:rsid w:val="0016343B"/>
    <w:rsid w:val="00165D69"/>
    <w:rsid w:val="00166442"/>
    <w:rsid w:val="00174616"/>
    <w:rsid w:val="0017503F"/>
    <w:rsid w:val="00181773"/>
    <w:rsid w:val="00181C82"/>
    <w:rsid w:val="00184336"/>
    <w:rsid w:val="00190B8B"/>
    <w:rsid w:val="00191175"/>
    <w:rsid w:val="0019291D"/>
    <w:rsid w:val="001A02F4"/>
    <w:rsid w:val="001A52ED"/>
    <w:rsid w:val="001C0A2C"/>
    <w:rsid w:val="001D08AA"/>
    <w:rsid w:val="001E7218"/>
    <w:rsid w:val="001F38EA"/>
    <w:rsid w:val="002001D5"/>
    <w:rsid w:val="00201C6D"/>
    <w:rsid w:val="00210DEF"/>
    <w:rsid w:val="002208CF"/>
    <w:rsid w:val="00223133"/>
    <w:rsid w:val="002244D6"/>
    <w:rsid w:val="00224F77"/>
    <w:rsid w:val="00226A57"/>
    <w:rsid w:val="00227190"/>
    <w:rsid w:val="0022756A"/>
    <w:rsid w:val="00231B34"/>
    <w:rsid w:val="00231BDA"/>
    <w:rsid w:val="0023485E"/>
    <w:rsid w:val="00235635"/>
    <w:rsid w:val="00240346"/>
    <w:rsid w:val="00242BD6"/>
    <w:rsid w:val="00245936"/>
    <w:rsid w:val="00246E67"/>
    <w:rsid w:val="002505CF"/>
    <w:rsid w:val="0025092A"/>
    <w:rsid w:val="00251146"/>
    <w:rsid w:val="00251310"/>
    <w:rsid w:val="00257CD4"/>
    <w:rsid w:val="002606A0"/>
    <w:rsid w:val="00262744"/>
    <w:rsid w:val="00270E51"/>
    <w:rsid w:val="00272B0B"/>
    <w:rsid w:val="00273BE3"/>
    <w:rsid w:val="00275ACE"/>
    <w:rsid w:val="00281146"/>
    <w:rsid w:val="00283E60"/>
    <w:rsid w:val="00284DD0"/>
    <w:rsid w:val="00286CB2"/>
    <w:rsid w:val="00290AE0"/>
    <w:rsid w:val="0029167A"/>
    <w:rsid w:val="0029261E"/>
    <w:rsid w:val="002A300C"/>
    <w:rsid w:val="002A5B90"/>
    <w:rsid w:val="002A6094"/>
    <w:rsid w:val="002A672E"/>
    <w:rsid w:val="002A67B5"/>
    <w:rsid w:val="002A7E53"/>
    <w:rsid w:val="002B5AA5"/>
    <w:rsid w:val="002B60E9"/>
    <w:rsid w:val="002D20B5"/>
    <w:rsid w:val="002D33C6"/>
    <w:rsid w:val="002D3873"/>
    <w:rsid w:val="002D408C"/>
    <w:rsid w:val="002D4362"/>
    <w:rsid w:val="002D6E0F"/>
    <w:rsid w:val="002D79BA"/>
    <w:rsid w:val="002E262B"/>
    <w:rsid w:val="002E4357"/>
    <w:rsid w:val="002F4393"/>
    <w:rsid w:val="00302030"/>
    <w:rsid w:val="00304C32"/>
    <w:rsid w:val="00305E6B"/>
    <w:rsid w:val="00311BB7"/>
    <w:rsid w:val="0031590D"/>
    <w:rsid w:val="003235D1"/>
    <w:rsid w:val="0032378E"/>
    <w:rsid w:val="00323D5A"/>
    <w:rsid w:val="00336B87"/>
    <w:rsid w:val="00340640"/>
    <w:rsid w:val="0034305C"/>
    <w:rsid w:val="0034509C"/>
    <w:rsid w:val="003518B3"/>
    <w:rsid w:val="00353455"/>
    <w:rsid w:val="00353F76"/>
    <w:rsid w:val="003560EA"/>
    <w:rsid w:val="00356BD0"/>
    <w:rsid w:val="00357EC2"/>
    <w:rsid w:val="00367338"/>
    <w:rsid w:val="00372C3B"/>
    <w:rsid w:val="00382058"/>
    <w:rsid w:val="00385F50"/>
    <w:rsid w:val="003863C7"/>
    <w:rsid w:val="003867D5"/>
    <w:rsid w:val="00386D2C"/>
    <w:rsid w:val="003918A4"/>
    <w:rsid w:val="00392D5E"/>
    <w:rsid w:val="00395A2E"/>
    <w:rsid w:val="003A4874"/>
    <w:rsid w:val="003A6617"/>
    <w:rsid w:val="003A69E0"/>
    <w:rsid w:val="003A77FB"/>
    <w:rsid w:val="003C0412"/>
    <w:rsid w:val="003C1CE8"/>
    <w:rsid w:val="003C3657"/>
    <w:rsid w:val="003C3B51"/>
    <w:rsid w:val="003C4D30"/>
    <w:rsid w:val="003C5758"/>
    <w:rsid w:val="003D3DC6"/>
    <w:rsid w:val="003D47BE"/>
    <w:rsid w:val="003E0B90"/>
    <w:rsid w:val="003E161C"/>
    <w:rsid w:val="003E3244"/>
    <w:rsid w:val="003E74E3"/>
    <w:rsid w:val="003F187E"/>
    <w:rsid w:val="003F6CDE"/>
    <w:rsid w:val="003F7F31"/>
    <w:rsid w:val="00403295"/>
    <w:rsid w:val="00404958"/>
    <w:rsid w:val="004117FA"/>
    <w:rsid w:val="004126B4"/>
    <w:rsid w:val="00414B0F"/>
    <w:rsid w:val="004170BA"/>
    <w:rsid w:val="00417DFC"/>
    <w:rsid w:val="0042085F"/>
    <w:rsid w:val="00421285"/>
    <w:rsid w:val="00425091"/>
    <w:rsid w:val="00425C8F"/>
    <w:rsid w:val="00427DDB"/>
    <w:rsid w:val="004304E7"/>
    <w:rsid w:val="0043265B"/>
    <w:rsid w:val="00440BC8"/>
    <w:rsid w:val="00441883"/>
    <w:rsid w:val="00445B5F"/>
    <w:rsid w:val="00445D87"/>
    <w:rsid w:val="004461F3"/>
    <w:rsid w:val="00450001"/>
    <w:rsid w:val="00460C31"/>
    <w:rsid w:val="00460E4A"/>
    <w:rsid w:val="00461781"/>
    <w:rsid w:val="00462BE4"/>
    <w:rsid w:val="00464E5E"/>
    <w:rsid w:val="004668CB"/>
    <w:rsid w:val="00466977"/>
    <w:rsid w:val="00470AA6"/>
    <w:rsid w:val="0047395A"/>
    <w:rsid w:val="00474F86"/>
    <w:rsid w:val="00476046"/>
    <w:rsid w:val="004817C3"/>
    <w:rsid w:val="00482A27"/>
    <w:rsid w:val="004831D3"/>
    <w:rsid w:val="00484551"/>
    <w:rsid w:val="00485A1A"/>
    <w:rsid w:val="00486587"/>
    <w:rsid w:val="004916F8"/>
    <w:rsid w:val="004921E3"/>
    <w:rsid w:val="00492BC0"/>
    <w:rsid w:val="004933EE"/>
    <w:rsid w:val="00496D97"/>
    <w:rsid w:val="004A763B"/>
    <w:rsid w:val="004B1432"/>
    <w:rsid w:val="004B2F15"/>
    <w:rsid w:val="004C099E"/>
    <w:rsid w:val="004C23D8"/>
    <w:rsid w:val="004D15C4"/>
    <w:rsid w:val="004D26FD"/>
    <w:rsid w:val="004D61CA"/>
    <w:rsid w:val="004D68D0"/>
    <w:rsid w:val="004D697E"/>
    <w:rsid w:val="004E0415"/>
    <w:rsid w:val="004E4DD3"/>
    <w:rsid w:val="004E54CD"/>
    <w:rsid w:val="004E7AAB"/>
    <w:rsid w:val="004F2332"/>
    <w:rsid w:val="004F32A1"/>
    <w:rsid w:val="004F4A62"/>
    <w:rsid w:val="004F4C3D"/>
    <w:rsid w:val="004F6205"/>
    <w:rsid w:val="004F7453"/>
    <w:rsid w:val="00507DEE"/>
    <w:rsid w:val="00510EE2"/>
    <w:rsid w:val="0051154E"/>
    <w:rsid w:val="00512DFD"/>
    <w:rsid w:val="00512E31"/>
    <w:rsid w:val="00514433"/>
    <w:rsid w:val="00515F14"/>
    <w:rsid w:val="00525217"/>
    <w:rsid w:val="00527B7B"/>
    <w:rsid w:val="00532AC0"/>
    <w:rsid w:val="00533F15"/>
    <w:rsid w:val="00542DB8"/>
    <w:rsid w:val="00555960"/>
    <w:rsid w:val="00563D56"/>
    <w:rsid w:val="00563FB3"/>
    <w:rsid w:val="00570E28"/>
    <w:rsid w:val="0057243A"/>
    <w:rsid w:val="005724B6"/>
    <w:rsid w:val="005767E7"/>
    <w:rsid w:val="005774B4"/>
    <w:rsid w:val="00580465"/>
    <w:rsid w:val="00581597"/>
    <w:rsid w:val="0058350D"/>
    <w:rsid w:val="005836AC"/>
    <w:rsid w:val="00583E18"/>
    <w:rsid w:val="00587124"/>
    <w:rsid w:val="00593CE7"/>
    <w:rsid w:val="00593D47"/>
    <w:rsid w:val="00593FD9"/>
    <w:rsid w:val="0059509A"/>
    <w:rsid w:val="00597D5C"/>
    <w:rsid w:val="005A16D4"/>
    <w:rsid w:val="005B11FC"/>
    <w:rsid w:val="005B336D"/>
    <w:rsid w:val="005B797C"/>
    <w:rsid w:val="005C11E4"/>
    <w:rsid w:val="005C3676"/>
    <w:rsid w:val="005D32B3"/>
    <w:rsid w:val="005D36E8"/>
    <w:rsid w:val="005D73A3"/>
    <w:rsid w:val="005D7D27"/>
    <w:rsid w:val="005E5A3E"/>
    <w:rsid w:val="005F65E2"/>
    <w:rsid w:val="005F7BC0"/>
    <w:rsid w:val="00611732"/>
    <w:rsid w:val="00612BEC"/>
    <w:rsid w:val="00634EAF"/>
    <w:rsid w:val="00635339"/>
    <w:rsid w:val="00635465"/>
    <w:rsid w:val="00651505"/>
    <w:rsid w:val="00651BF9"/>
    <w:rsid w:val="00653A1D"/>
    <w:rsid w:val="00654FE9"/>
    <w:rsid w:val="006559EC"/>
    <w:rsid w:val="00657ADA"/>
    <w:rsid w:val="00660421"/>
    <w:rsid w:val="00664348"/>
    <w:rsid w:val="006646CC"/>
    <w:rsid w:val="00681C88"/>
    <w:rsid w:val="00682911"/>
    <w:rsid w:val="006834BD"/>
    <w:rsid w:val="00685908"/>
    <w:rsid w:val="00686DDD"/>
    <w:rsid w:val="00691DF6"/>
    <w:rsid w:val="00692B37"/>
    <w:rsid w:val="0069517F"/>
    <w:rsid w:val="006A3720"/>
    <w:rsid w:val="006B1733"/>
    <w:rsid w:val="006B22D9"/>
    <w:rsid w:val="006B4DFA"/>
    <w:rsid w:val="006C28F8"/>
    <w:rsid w:val="006C70FC"/>
    <w:rsid w:val="006C7F81"/>
    <w:rsid w:val="006D2C55"/>
    <w:rsid w:val="006D3067"/>
    <w:rsid w:val="006D3DD5"/>
    <w:rsid w:val="006D5BAC"/>
    <w:rsid w:val="006E155F"/>
    <w:rsid w:val="006E4FA7"/>
    <w:rsid w:val="006E66FF"/>
    <w:rsid w:val="006E68F8"/>
    <w:rsid w:val="006E7B6E"/>
    <w:rsid w:val="006F2E79"/>
    <w:rsid w:val="006F3E65"/>
    <w:rsid w:val="006F6726"/>
    <w:rsid w:val="00701882"/>
    <w:rsid w:val="00705178"/>
    <w:rsid w:val="00706107"/>
    <w:rsid w:val="00710B96"/>
    <w:rsid w:val="0071348A"/>
    <w:rsid w:val="00720E31"/>
    <w:rsid w:val="00720EEC"/>
    <w:rsid w:val="007225B1"/>
    <w:rsid w:val="00724477"/>
    <w:rsid w:val="00740574"/>
    <w:rsid w:val="0074248A"/>
    <w:rsid w:val="007428FC"/>
    <w:rsid w:val="00746920"/>
    <w:rsid w:val="00746C07"/>
    <w:rsid w:val="00751F31"/>
    <w:rsid w:val="007545D3"/>
    <w:rsid w:val="00760674"/>
    <w:rsid w:val="00761987"/>
    <w:rsid w:val="00763576"/>
    <w:rsid w:val="00763B9A"/>
    <w:rsid w:val="0076477F"/>
    <w:rsid w:val="00767227"/>
    <w:rsid w:val="00772EE6"/>
    <w:rsid w:val="007774D1"/>
    <w:rsid w:val="00794026"/>
    <w:rsid w:val="00796DD5"/>
    <w:rsid w:val="007A050D"/>
    <w:rsid w:val="007A7170"/>
    <w:rsid w:val="007B264A"/>
    <w:rsid w:val="007B66A2"/>
    <w:rsid w:val="007C0849"/>
    <w:rsid w:val="007D00FF"/>
    <w:rsid w:val="007D0D06"/>
    <w:rsid w:val="007D0EAB"/>
    <w:rsid w:val="007E3F2A"/>
    <w:rsid w:val="007E4AAD"/>
    <w:rsid w:val="007E79CE"/>
    <w:rsid w:val="007F5B61"/>
    <w:rsid w:val="007F68D5"/>
    <w:rsid w:val="007F6CE1"/>
    <w:rsid w:val="007F7EF1"/>
    <w:rsid w:val="00800DB1"/>
    <w:rsid w:val="00801F3D"/>
    <w:rsid w:val="00803D80"/>
    <w:rsid w:val="00807AE4"/>
    <w:rsid w:val="00810BE5"/>
    <w:rsid w:val="00813E65"/>
    <w:rsid w:val="00816CDA"/>
    <w:rsid w:val="00820152"/>
    <w:rsid w:val="008231E8"/>
    <w:rsid w:val="0082465A"/>
    <w:rsid w:val="0082539B"/>
    <w:rsid w:val="00826630"/>
    <w:rsid w:val="008326CC"/>
    <w:rsid w:val="00832F09"/>
    <w:rsid w:val="0083499A"/>
    <w:rsid w:val="00836A2E"/>
    <w:rsid w:val="008441D4"/>
    <w:rsid w:val="0085001D"/>
    <w:rsid w:val="00852AE0"/>
    <w:rsid w:val="008569F8"/>
    <w:rsid w:val="00856CCE"/>
    <w:rsid w:val="008611B3"/>
    <w:rsid w:val="00862761"/>
    <w:rsid w:val="0086716F"/>
    <w:rsid w:val="0087302E"/>
    <w:rsid w:val="008757B2"/>
    <w:rsid w:val="00886FEB"/>
    <w:rsid w:val="008957BE"/>
    <w:rsid w:val="008A2B54"/>
    <w:rsid w:val="008B1FA3"/>
    <w:rsid w:val="008B2849"/>
    <w:rsid w:val="008B6D87"/>
    <w:rsid w:val="008C2D29"/>
    <w:rsid w:val="008D7948"/>
    <w:rsid w:val="008E08D9"/>
    <w:rsid w:val="008E0FBB"/>
    <w:rsid w:val="008E2A8A"/>
    <w:rsid w:val="008E35B9"/>
    <w:rsid w:val="008F16C0"/>
    <w:rsid w:val="008F1A8F"/>
    <w:rsid w:val="008F4FA4"/>
    <w:rsid w:val="008F510B"/>
    <w:rsid w:val="0090130E"/>
    <w:rsid w:val="009015C9"/>
    <w:rsid w:val="009051EC"/>
    <w:rsid w:val="00905701"/>
    <w:rsid w:val="0091688D"/>
    <w:rsid w:val="00920653"/>
    <w:rsid w:val="00920DA2"/>
    <w:rsid w:val="00926692"/>
    <w:rsid w:val="00933257"/>
    <w:rsid w:val="009333DE"/>
    <w:rsid w:val="00943FA6"/>
    <w:rsid w:val="009463B4"/>
    <w:rsid w:val="0096049A"/>
    <w:rsid w:val="00963192"/>
    <w:rsid w:val="00963B5E"/>
    <w:rsid w:val="00971BBE"/>
    <w:rsid w:val="009723E5"/>
    <w:rsid w:val="009738AB"/>
    <w:rsid w:val="00973B63"/>
    <w:rsid w:val="00980585"/>
    <w:rsid w:val="00987CE8"/>
    <w:rsid w:val="00991339"/>
    <w:rsid w:val="009A1456"/>
    <w:rsid w:val="009A2CF7"/>
    <w:rsid w:val="009B04BA"/>
    <w:rsid w:val="009D21AB"/>
    <w:rsid w:val="009D2689"/>
    <w:rsid w:val="009D4724"/>
    <w:rsid w:val="009D6979"/>
    <w:rsid w:val="009D6FC1"/>
    <w:rsid w:val="009D7B7B"/>
    <w:rsid w:val="009E64F9"/>
    <w:rsid w:val="009E6559"/>
    <w:rsid w:val="009F12D4"/>
    <w:rsid w:val="009F2DB7"/>
    <w:rsid w:val="009F351D"/>
    <w:rsid w:val="009F6C32"/>
    <w:rsid w:val="00A003E3"/>
    <w:rsid w:val="00A02A58"/>
    <w:rsid w:val="00A02B90"/>
    <w:rsid w:val="00A043AE"/>
    <w:rsid w:val="00A11B9E"/>
    <w:rsid w:val="00A13910"/>
    <w:rsid w:val="00A13F6D"/>
    <w:rsid w:val="00A2180F"/>
    <w:rsid w:val="00A23825"/>
    <w:rsid w:val="00A23F31"/>
    <w:rsid w:val="00A24840"/>
    <w:rsid w:val="00A304FB"/>
    <w:rsid w:val="00A40891"/>
    <w:rsid w:val="00A464F8"/>
    <w:rsid w:val="00A47A96"/>
    <w:rsid w:val="00A52F99"/>
    <w:rsid w:val="00A563D6"/>
    <w:rsid w:val="00A63ACF"/>
    <w:rsid w:val="00A71115"/>
    <w:rsid w:val="00A712D3"/>
    <w:rsid w:val="00A71BE0"/>
    <w:rsid w:val="00A73358"/>
    <w:rsid w:val="00A74133"/>
    <w:rsid w:val="00A74A41"/>
    <w:rsid w:val="00A76A16"/>
    <w:rsid w:val="00A77BC0"/>
    <w:rsid w:val="00A81316"/>
    <w:rsid w:val="00A83D0C"/>
    <w:rsid w:val="00A85EDC"/>
    <w:rsid w:val="00A903E2"/>
    <w:rsid w:val="00AA07ED"/>
    <w:rsid w:val="00AA2B11"/>
    <w:rsid w:val="00AB3304"/>
    <w:rsid w:val="00AB473C"/>
    <w:rsid w:val="00AB61B4"/>
    <w:rsid w:val="00AC1238"/>
    <w:rsid w:val="00AC3492"/>
    <w:rsid w:val="00AC45F9"/>
    <w:rsid w:val="00AC5DAD"/>
    <w:rsid w:val="00AD17F6"/>
    <w:rsid w:val="00AD2BCE"/>
    <w:rsid w:val="00AD37C1"/>
    <w:rsid w:val="00AD782A"/>
    <w:rsid w:val="00AE1781"/>
    <w:rsid w:val="00AE242B"/>
    <w:rsid w:val="00AF1D63"/>
    <w:rsid w:val="00AF2964"/>
    <w:rsid w:val="00AF4800"/>
    <w:rsid w:val="00AF53E6"/>
    <w:rsid w:val="00AF5E99"/>
    <w:rsid w:val="00B05282"/>
    <w:rsid w:val="00B1193D"/>
    <w:rsid w:val="00B12C7D"/>
    <w:rsid w:val="00B13711"/>
    <w:rsid w:val="00B21FC5"/>
    <w:rsid w:val="00B223E6"/>
    <w:rsid w:val="00B24B7A"/>
    <w:rsid w:val="00B259E9"/>
    <w:rsid w:val="00B25A1A"/>
    <w:rsid w:val="00B269AB"/>
    <w:rsid w:val="00B31378"/>
    <w:rsid w:val="00B36C23"/>
    <w:rsid w:val="00B3769D"/>
    <w:rsid w:val="00B41ABC"/>
    <w:rsid w:val="00B45755"/>
    <w:rsid w:val="00B45F07"/>
    <w:rsid w:val="00B61E90"/>
    <w:rsid w:val="00B623BD"/>
    <w:rsid w:val="00B67865"/>
    <w:rsid w:val="00B7024C"/>
    <w:rsid w:val="00B72207"/>
    <w:rsid w:val="00B80411"/>
    <w:rsid w:val="00B80493"/>
    <w:rsid w:val="00B810F1"/>
    <w:rsid w:val="00B822AC"/>
    <w:rsid w:val="00B8469C"/>
    <w:rsid w:val="00B90E32"/>
    <w:rsid w:val="00B926AA"/>
    <w:rsid w:val="00B96459"/>
    <w:rsid w:val="00B97C01"/>
    <w:rsid w:val="00BA143C"/>
    <w:rsid w:val="00BA1CCD"/>
    <w:rsid w:val="00BA5D76"/>
    <w:rsid w:val="00BA5F38"/>
    <w:rsid w:val="00BA6865"/>
    <w:rsid w:val="00BB0940"/>
    <w:rsid w:val="00BB3D8E"/>
    <w:rsid w:val="00BC0713"/>
    <w:rsid w:val="00BC49F5"/>
    <w:rsid w:val="00BC595D"/>
    <w:rsid w:val="00BD4B1D"/>
    <w:rsid w:val="00BD633F"/>
    <w:rsid w:val="00BD79C8"/>
    <w:rsid w:val="00BD7DC6"/>
    <w:rsid w:val="00BD7EA9"/>
    <w:rsid w:val="00BE00E1"/>
    <w:rsid w:val="00BE2277"/>
    <w:rsid w:val="00BE4F2F"/>
    <w:rsid w:val="00BF1281"/>
    <w:rsid w:val="00BF3ECD"/>
    <w:rsid w:val="00C002FC"/>
    <w:rsid w:val="00C04622"/>
    <w:rsid w:val="00C10220"/>
    <w:rsid w:val="00C10F0C"/>
    <w:rsid w:val="00C11275"/>
    <w:rsid w:val="00C129BB"/>
    <w:rsid w:val="00C1315F"/>
    <w:rsid w:val="00C1318F"/>
    <w:rsid w:val="00C138BE"/>
    <w:rsid w:val="00C1531A"/>
    <w:rsid w:val="00C25262"/>
    <w:rsid w:val="00C258A2"/>
    <w:rsid w:val="00C31BC3"/>
    <w:rsid w:val="00C33144"/>
    <w:rsid w:val="00C35BE7"/>
    <w:rsid w:val="00C40EDE"/>
    <w:rsid w:val="00C62A50"/>
    <w:rsid w:val="00C63F81"/>
    <w:rsid w:val="00C718E3"/>
    <w:rsid w:val="00C76462"/>
    <w:rsid w:val="00C84601"/>
    <w:rsid w:val="00C871FE"/>
    <w:rsid w:val="00C90E5A"/>
    <w:rsid w:val="00C91D03"/>
    <w:rsid w:val="00C926F9"/>
    <w:rsid w:val="00C93066"/>
    <w:rsid w:val="00C94D14"/>
    <w:rsid w:val="00C95F05"/>
    <w:rsid w:val="00CA25C9"/>
    <w:rsid w:val="00CA285E"/>
    <w:rsid w:val="00CA3223"/>
    <w:rsid w:val="00CA40D2"/>
    <w:rsid w:val="00CA43DE"/>
    <w:rsid w:val="00CA7076"/>
    <w:rsid w:val="00CB46A6"/>
    <w:rsid w:val="00CB6332"/>
    <w:rsid w:val="00CB6EC6"/>
    <w:rsid w:val="00CB7DF7"/>
    <w:rsid w:val="00CC0B5A"/>
    <w:rsid w:val="00CC15AF"/>
    <w:rsid w:val="00CC2DE8"/>
    <w:rsid w:val="00CC43B0"/>
    <w:rsid w:val="00CC4E5D"/>
    <w:rsid w:val="00CC7AC5"/>
    <w:rsid w:val="00CD03F3"/>
    <w:rsid w:val="00CD0753"/>
    <w:rsid w:val="00CD28CF"/>
    <w:rsid w:val="00CD3241"/>
    <w:rsid w:val="00CD54EF"/>
    <w:rsid w:val="00CE3EBB"/>
    <w:rsid w:val="00CE422D"/>
    <w:rsid w:val="00CE4807"/>
    <w:rsid w:val="00CE5E77"/>
    <w:rsid w:val="00CE72C8"/>
    <w:rsid w:val="00CF3798"/>
    <w:rsid w:val="00CF384A"/>
    <w:rsid w:val="00D0663D"/>
    <w:rsid w:val="00D11122"/>
    <w:rsid w:val="00D12FC5"/>
    <w:rsid w:val="00D1656F"/>
    <w:rsid w:val="00D1733A"/>
    <w:rsid w:val="00D21595"/>
    <w:rsid w:val="00D220D8"/>
    <w:rsid w:val="00D261FE"/>
    <w:rsid w:val="00D26D90"/>
    <w:rsid w:val="00D27E39"/>
    <w:rsid w:val="00D302E7"/>
    <w:rsid w:val="00D344D2"/>
    <w:rsid w:val="00D42597"/>
    <w:rsid w:val="00D43A35"/>
    <w:rsid w:val="00D47E07"/>
    <w:rsid w:val="00D50BB5"/>
    <w:rsid w:val="00D552D4"/>
    <w:rsid w:val="00D55587"/>
    <w:rsid w:val="00D56A63"/>
    <w:rsid w:val="00D60445"/>
    <w:rsid w:val="00D60EBC"/>
    <w:rsid w:val="00D6429B"/>
    <w:rsid w:val="00D65DEA"/>
    <w:rsid w:val="00D674CB"/>
    <w:rsid w:val="00D67A65"/>
    <w:rsid w:val="00D750D4"/>
    <w:rsid w:val="00D75C9D"/>
    <w:rsid w:val="00D77312"/>
    <w:rsid w:val="00D77C3B"/>
    <w:rsid w:val="00D82792"/>
    <w:rsid w:val="00D90D4A"/>
    <w:rsid w:val="00D911FE"/>
    <w:rsid w:val="00D92474"/>
    <w:rsid w:val="00D944BC"/>
    <w:rsid w:val="00D94A55"/>
    <w:rsid w:val="00DA39E9"/>
    <w:rsid w:val="00DA7C41"/>
    <w:rsid w:val="00DB28E2"/>
    <w:rsid w:val="00DB5E29"/>
    <w:rsid w:val="00DB6FBF"/>
    <w:rsid w:val="00DC3038"/>
    <w:rsid w:val="00DC4418"/>
    <w:rsid w:val="00DD0F63"/>
    <w:rsid w:val="00DD30A8"/>
    <w:rsid w:val="00DD4F1F"/>
    <w:rsid w:val="00DD4FC8"/>
    <w:rsid w:val="00DD59FA"/>
    <w:rsid w:val="00DE7777"/>
    <w:rsid w:val="00DF0E77"/>
    <w:rsid w:val="00DF315A"/>
    <w:rsid w:val="00DF48F3"/>
    <w:rsid w:val="00DF6330"/>
    <w:rsid w:val="00E02221"/>
    <w:rsid w:val="00E05747"/>
    <w:rsid w:val="00E16752"/>
    <w:rsid w:val="00E26565"/>
    <w:rsid w:val="00E32C00"/>
    <w:rsid w:val="00E32F90"/>
    <w:rsid w:val="00E3475D"/>
    <w:rsid w:val="00E34FC4"/>
    <w:rsid w:val="00E36AAB"/>
    <w:rsid w:val="00E4781C"/>
    <w:rsid w:val="00E55C90"/>
    <w:rsid w:val="00E61496"/>
    <w:rsid w:val="00E70657"/>
    <w:rsid w:val="00E730EE"/>
    <w:rsid w:val="00E75BEC"/>
    <w:rsid w:val="00E77147"/>
    <w:rsid w:val="00E86E2C"/>
    <w:rsid w:val="00E96DA1"/>
    <w:rsid w:val="00EA3D59"/>
    <w:rsid w:val="00EA3F73"/>
    <w:rsid w:val="00EA5D99"/>
    <w:rsid w:val="00EB220F"/>
    <w:rsid w:val="00EB27A6"/>
    <w:rsid w:val="00EB60B0"/>
    <w:rsid w:val="00EC0CD0"/>
    <w:rsid w:val="00EC2568"/>
    <w:rsid w:val="00ED0B5A"/>
    <w:rsid w:val="00ED1A2A"/>
    <w:rsid w:val="00ED3000"/>
    <w:rsid w:val="00ED47B9"/>
    <w:rsid w:val="00EE095B"/>
    <w:rsid w:val="00F025C5"/>
    <w:rsid w:val="00F077B3"/>
    <w:rsid w:val="00F3188D"/>
    <w:rsid w:val="00F3298D"/>
    <w:rsid w:val="00F33813"/>
    <w:rsid w:val="00F35804"/>
    <w:rsid w:val="00F35EA9"/>
    <w:rsid w:val="00F37FF9"/>
    <w:rsid w:val="00F4039F"/>
    <w:rsid w:val="00F40AF2"/>
    <w:rsid w:val="00F42347"/>
    <w:rsid w:val="00F47CCE"/>
    <w:rsid w:val="00F5107C"/>
    <w:rsid w:val="00F510B5"/>
    <w:rsid w:val="00F5301B"/>
    <w:rsid w:val="00F57BCE"/>
    <w:rsid w:val="00F57F8A"/>
    <w:rsid w:val="00F609CF"/>
    <w:rsid w:val="00F65E70"/>
    <w:rsid w:val="00F760B1"/>
    <w:rsid w:val="00F769EC"/>
    <w:rsid w:val="00F85FFD"/>
    <w:rsid w:val="00F86D18"/>
    <w:rsid w:val="00F93682"/>
    <w:rsid w:val="00F93904"/>
    <w:rsid w:val="00F972F2"/>
    <w:rsid w:val="00FA325C"/>
    <w:rsid w:val="00FA4A17"/>
    <w:rsid w:val="00FA7887"/>
    <w:rsid w:val="00FB5AB3"/>
    <w:rsid w:val="00FB6932"/>
    <w:rsid w:val="00FC17A7"/>
    <w:rsid w:val="00FC34B9"/>
    <w:rsid w:val="00FC6088"/>
    <w:rsid w:val="00FD011E"/>
    <w:rsid w:val="00FD4514"/>
    <w:rsid w:val="00FD72E5"/>
    <w:rsid w:val="00FD7717"/>
    <w:rsid w:val="00FE6D5B"/>
    <w:rsid w:val="00FF0584"/>
    <w:rsid w:val="00FF2511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2">
    <w:name w:val="heading 2"/>
    <w:basedOn w:val="a"/>
    <w:next w:val="a0"/>
    <w:link w:val="20"/>
    <w:qFormat/>
    <w:rsid w:val="00682911"/>
    <w:pPr>
      <w:keepNext/>
      <w:tabs>
        <w:tab w:val="left" w:pos="1440"/>
      </w:tabs>
      <w:jc w:val="center"/>
      <w:outlineLvl w:val="1"/>
    </w:pPr>
    <w:rPr>
      <w:rFonts w:ascii="Arial" w:eastAsia="新細明體" w:hAnsi="Arial" w:cs="Times New Roman"/>
      <w:i/>
      <w:sz w:val="28"/>
      <w:szCs w:val="20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DB6FBF"/>
    <w:rPr>
      <w:sz w:val="22"/>
      <w:szCs w:val="22"/>
      <w:lang w:val="en-US"/>
    </w:rPr>
  </w:style>
  <w:style w:type="paragraph" w:styleId="a5">
    <w:name w:val="footnote text"/>
    <w:basedOn w:val="a"/>
    <w:link w:val="a6"/>
    <w:uiPriority w:val="99"/>
    <w:unhideWhenUsed/>
    <w:rsid w:val="004D697E"/>
    <w:pPr>
      <w:snapToGrid w:val="0"/>
      <w:jc w:val="left"/>
    </w:pPr>
    <w:rPr>
      <w:sz w:val="20"/>
      <w:szCs w:val="20"/>
      <w:lang w:val="en-GB" w:eastAsia="zh-TW"/>
    </w:rPr>
  </w:style>
  <w:style w:type="character" w:customStyle="1" w:styleId="a6">
    <w:name w:val="註腳文字 字元"/>
    <w:basedOn w:val="a1"/>
    <w:link w:val="a5"/>
    <w:uiPriority w:val="99"/>
    <w:rsid w:val="004D697E"/>
    <w:rPr>
      <w:rFonts w:asciiTheme="minorHAnsi" w:eastAsiaTheme="minorEastAsia" w:hAnsiTheme="minorHAnsi" w:cstheme="minorBidi"/>
      <w:kern w:val="2"/>
    </w:rPr>
  </w:style>
  <w:style w:type="character" w:styleId="a7">
    <w:name w:val="footnote reference"/>
    <w:basedOn w:val="a1"/>
    <w:uiPriority w:val="99"/>
    <w:unhideWhenUsed/>
    <w:rsid w:val="004D697E"/>
    <w:rPr>
      <w:vertAlign w:val="superscript"/>
    </w:rPr>
  </w:style>
  <w:style w:type="paragraph" w:customStyle="1" w:styleId="1">
    <w:name w:val="正文1"/>
    <w:rsid w:val="004D697E"/>
    <w:pPr>
      <w:widowControl w:val="0"/>
      <w:suppressAutoHyphens/>
    </w:pPr>
    <w:rPr>
      <w:rFonts w:ascii="Courier" w:eastAsia="Times New Roman" w:hAnsi="Courier"/>
      <w:color w:val="000000"/>
      <w:lang w:val="en-US" w:eastAsia="en-CA"/>
    </w:rPr>
  </w:style>
  <w:style w:type="paragraph" w:styleId="a8">
    <w:name w:val="List Paragraph"/>
    <w:basedOn w:val="a"/>
    <w:uiPriority w:val="34"/>
    <w:qFormat/>
    <w:rsid w:val="004D697E"/>
    <w:pPr>
      <w:ind w:leftChars="200" w:left="480"/>
      <w:jc w:val="left"/>
    </w:pPr>
    <w:rPr>
      <w:sz w:val="24"/>
      <w:lang w:val="en-GB" w:eastAsia="zh-TW"/>
    </w:rPr>
  </w:style>
  <w:style w:type="paragraph" w:customStyle="1" w:styleId="KWNormal">
    <w:name w:val="K&amp;W Normal"/>
    <w:link w:val="KWNormalChar"/>
    <w:rsid w:val="004D697E"/>
    <w:pPr>
      <w:widowControl w:val="0"/>
      <w:autoSpaceDE w:val="0"/>
      <w:autoSpaceDN w:val="0"/>
      <w:adjustRightInd w:val="0"/>
      <w:spacing w:after="280" w:line="240" w:lineRule="atLeast"/>
      <w:jc w:val="both"/>
    </w:pPr>
    <w:rPr>
      <w:rFonts w:ascii="Arial" w:eastAsia="Times New Roman" w:hAnsi="Arial" w:cs="Arial"/>
      <w:color w:val="000000"/>
      <w:kern w:val="2"/>
      <w:sz w:val="21"/>
      <w:szCs w:val="21"/>
      <w:lang w:val="en-US" w:eastAsia="zh-CN"/>
    </w:rPr>
  </w:style>
  <w:style w:type="character" w:customStyle="1" w:styleId="KWNormalChar">
    <w:name w:val="K&amp;W Normal Char"/>
    <w:link w:val="KWNormal"/>
    <w:locked/>
    <w:rsid w:val="004D697E"/>
    <w:rPr>
      <w:rFonts w:ascii="Arial" w:eastAsia="Times New Roman" w:hAnsi="Arial" w:cs="Arial"/>
      <w:color w:val="000000"/>
      <w:kern w:val="2"/>
      <w:sz w:val="21"/>
      <w:szCs w:val="21"/>
      <w:lang w:val="en-US" w:eastAsia="zh-CN"/>
    </w:rPr>
  </w:style>
  <w:style w:type="table" w:styleId="a9">
    <w:name w:val="Table Grid"/>
    <w:basedOn w:val="a2"/>
    <w:uiPriority w:val="59"/>
    <w:rsid w:val="004D697E"/>
    <w:rPr>
      <w:rFonts w:asciiTheme="minorHAnsi" w:eastAsiaTheme="minorEastAsia" w:hAnsiTheme="minorHAnsi" w:cstheme="minorBidi"/>
      <w:kern w:val="2"/>
      <w:sz w:val="24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A5B90"/>
    <w:pPr>
      <w:tabs>
        <w:tab w:val="center" w:pos="4153"/>
        <w:tab w:val="right" w:pos="8306"/>
      </w:tabs>
    </w:pPr>
  </w:style>
  <w:style w:type="character" w:customStyle="1" w:styleId="ab">
    <w:name w:val="頁首 字元"/>
    <w:basedOn w:val="a1"/>
    <w:link w:val="aa"/>
    <w:uiPriority w:val="99"/>
    <w:rsid w:val="002A5B90"/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2A5B90"/>
    <w:pPr>
      <w:tabs>
        <w:tab w:val="center" w:pos="4153"/>
        <w:tab w:val="right" w:pos="8306"/>
      </w:tabs>
    </w:pPr>
  </w:style>
  <w:style w:type="character" w:customStyle="1" w:styleId="ad">
    <w:name w:val="頁尾 字元"/>
    <w:basedOn w:val="a1"/>
    <w:link w:val="ac"/>
    <w:uiPriority w:val="99"/>
    <w:rsid w:val="002A5B90"/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customStyle="1" w:styleId="10">
    <w:name w:val="1"/>
    <w:basedOn w:val="a"/>
    <w:rsid w:val="000C56EE"/>
    <w:rPr>
      <w:rFonts w:ascii="Tahoma" w:eastAsia="SimSun" w:hAnsi="Tahoma" w:cs="Times New Roman"/>
      <w:sz w:val="24"/>
      <w:szCs w:val="20"/>
    </w:rPr>
  </w:style>
  <w:style w:type="character" w:styleId="ae">
    <w:name w:val="page number"/>
    <w:uiPriority w:val="99"/>
    <w:rsid w:val="00BE00E1"/>
    <w:rPr>
      <w:rFonts w:cs="Times New Roman"/>
    </w:rPr>
  </w:style>
  <w:style w:type="paragraph" w:customStyle="1" w:styleId="af">
    <w:name w:val="脚注"/>
    <w:basedOn w:val="a5"/>
    <w:uiPriority w:val="99"/>
    <w:rsid w:val="00BE00E1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KWBodytext">
    <w:name w:val="K&amp;W Body text"/>
    <w:basedOn w:val="KWNormal"/>
    <w:rsid w:val="00BE00E1"/>
    <w:pPr>
      <w:widowControl/>
      <w:autoSpaceDE/>
      <w:autoSpaceDN/>
      <w:adjustRightInd/>
      <w:spacing w:after="360" w:line="320" w:lineRule="atLeast"/>
      <w:ind w:firstLineChars="200" w:firstLine="200"/>
    </w:pPr>
    <w:rPr>
      <w:rFonts w:eastAsia="KaiTi_GB2312" w:cs="Times New Roman"/>
      <w:color w:val="auto"/>
      <w:kern w:val="0"/>
      <w:sz w:val="24"/>
      <w:szCs w:val="20"/>
      <w:lang w:eastAsia="en-US"/>
    </w:rPr>
  </w:style>
  <w:style w:type="paragraph" w:styleId="21">
    <w:name w:val="toc 2"/>
    <w:basedOn w:val="a"/>
    <w:next w:val="a"/>
    <w:autoRedefine/>
    <w:uiPriority w:val="39"/>
    <w:qFormat/>
    <w:rsid w:val="002D3873"/>
    <w:pPr>
      <w:widowControl/>
      <w:tabs>
        <w:tab w:val="right" w:leader="dot" w:pos="8505"/>
      </w:tabs>
      <w:spacing w:line="500" w:lineRule="exact"/>
      <w:jc w:val="left"/>
    </w:pPr>
    <w:rPr>
      <w:rFonts w:ascii="Times New Roman" w:eastAsia="FangSong_GB2312" w:hAnsi="Times New Roman" w:cs="Times New Roman"/>
      <w:noProof/>
      <w:kern w:val="0"/>
      <w:sz w:val="32"/>
      <w:szCs w:val="32"/>
    </w:rPr>
  </w:style>
  <w:style w:type="character" w:styleId="af0">
    <w:name w:val="Hyperlink"/>
    <w:uiPriority w:val="99"/>
    <w:rsid w:val="002D3873"/>
    <w:rPr>
      <w:rFonts w:cs="Times New Roman"/>
      <w:color w:val="0000FF"/>
      <w:u w:val="single"/>
    </w:rPr>
  </w:style>
  <w:style w:type="paragraph" w:styleId="af1">
    <w:name w:val="Revision"/>
    <w:hidden/>
    <w:uiPriority w:val="99"/>
    <w:semiHidden/>
    <w:rsid w:val="005836AC"/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af2">
    <w:name w:val="Balloon Text"/>
    <w:basedOn w:val="a"/>
    <w:link w:val="af3"/>
    <w:uiPriority w:val="99"/>
    <w:semiHidden/>
    <w:unhideWhenUsed/>
    <w:rsid w:val="005836AC"/>
    <w:rPr>
      <w:rFonts w:ascii="新細明體" w:eastAsia="新細明體"/>
      <w:sz w:val="18"/>
      <w:szCs w:val="18"/>
    </w:rPr>
  </w:style>
  <w:style w:type="character" w:customStyle="1" w:styleId="af3">
    <w:name w:val="註解方塊文字 字元"/>
    <w:basedOn w:val="a1"/>
    <w:link w:val="af2"/>
    <w:uiPriority w:val="99"/>
    <w:semiHidden/>
    <w:rsid w:val="005836AC"/>
    <w:rPr>
      <w:rFonts w:ascii="新細明體" w:hAnsiTheme="minorHAnsi" w:cstheme="minorBidi"/>
      <w:kern w:val="2"/>
      <w:sz w:val="18"/>
      <w:szCs w:val="18"/>
      <w:lang w:val="en-US" w:eastAsia="zh-CN"/>
    </w:rPr>
  </w:style>
  <w:style w:type="character" w:customStyle="1" w:styleId="20">
    <w:name w:val="標題 2 字元"/>
    <w:basedOn w:val="a1"/>
    <w:link w:val="2"/>
    <w:rsid w:val="00682911"/>
    <w:rPr>
      <w:rFonts w:ascii="Arial" w:hAnsi="Arial"/>
      <w:i/>
      <w:kern w:val="2"/>
      <w:sz w:val="28"/>
      <w:lang w:val="en-US"/>
    </w:rPr>
  </w:style>
  <w:style w:type="paragraph" w:styleId="a0">
    <w:name w:val="Normal Indent"/>
    <w:basedOn w:val="a"/>
    <w:uiPriority w:val="99"/>
    <w:semiHidden/>
    <w:unhideWhenUsed/>
    <w:rsid w:val="00682911"/>
    <w:pPr>
      <w:ind w:leftChars="200" w:left="480"/>
    </w:pPr>
  </w:style>
  <w:style w:type="character" w:customStyle="1" w:styleId="DeltaViewDeletion">
    <w:name w:val="DeltaView Deletion"/>
    <w:uiPriority w:val="99"/>
    <w:rsid w:val="004B2F15"/>
    <w:rPr>
      <w:strike/>
      <w:color w:val="FF0000"/>
    </w:rPr>
  </w:style>
  <w:style w:type="character" w:styleId="af4">
    <w:name w:val="Emphasis"/>
    <w:basedOn w:val="a1"/>
    <w:uiPriority w:val="20"/>
    <w:qFormat/>
    <w:rsid w:val="005F7B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2">
    <w:name w:val="heading 2"/>
    <w:basedOn w:val="a"/>
    <w:next w:val="a0"/>
    <w:link w:val="20"/>
    <w:qFormat/>
    <w:rsid w:val="00682911"/>
    <w:pPr>
      <w:keepNext/>
      <w:tabs>
        <w:tab w:val="left" w:pos="1440"/>
      </w:tabs>
      <w:jc w:val="center"/>
      <w:outlineLvl w:val="1"/>
    </w:pPr>
    <w:rPr>
      <w:rFonts w:ascii="Arial" w:eastAsia="新細明體" w:hAnsi="Arial" w:cs="Times New Roman"/>
      <w:i/>
      <w:sz w:val="28"/>
      <w:szCs w:val="20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DB6FBF"/>
    <w:rPr>
      <w:sz w:val="22"/>
      <w:szCs w:val="22"/>
      <w:lang w:val="en-US"/>
    </w:rPr>
  </w:style>
  <w:style w:type="paragraph" w:styleId="a5">
    <w:name w:val="footnote text"/>
    <w:basedOn w:val="a"/>
    <w:link w:val="a6"/>
    <w:uiPriority w:val="99"/>
    <w:unhideWhenUsed/>
    <w:rsid w:val="004D697E"/>
    <w:pPr>
      <w:snapToGrid w:val="0"/>
      <w:jc w:val="left"/>
    </w:pPr>
    <w:rPr>
      <w:sz w:val="20"/>
      <w:szCs w:val="20"/>
      <w:lang w:val="en-GB" w:eastAsia="zh-TW"/>
    </w:rPr>
  </w:style>
  <w:style w:type="character" w:customStyle="1" w:styleId="a6">
    <w:name w:val="註腳文字 字元"/>
    <w:basedOn w:val="a1"/>
    <w:link w:val="a5"/>
    <w:uiPriority w:val="99"/>
    <w:rsid w:val="004D697E"/>
    <w:rPr>
      <w:rFonts w:asciiTheme="minorHAnsi" w:eastAsiaTheme="minorEastAsia" w:hAnsiTheme="minorHAnsi" w:cstheme="minorBidi"/>
      <w:kern w:val="2"/>
    </w:rPr>
  </w:style>
  <w:style w:type="character" w:styleId="a7">
    <w:name w:val="footnote reference"/>
    <w:basedOn w:val="a1"/>
    <w:uiPriority w:val="99"/>
    <w:unhideWhenUsed/>
    <w:rsid w:val="004D697E"/>
    <w:rPr>
      <w:vertAlign w:val="superscript"/>
    </w:rPr>
  </w:style>
  <w:style w:type="paragraph" w:customStyle="1" w:styleId="1">
    <w:name w:val="正文1"/>
    <w:rsid w:val="004D697E"/>
    <w:pPr>
      <w:widowControl w:val="0"/>
      <w:suppressAutoHyphens/>
    </w:pPr>
    <w:rPr>
      <w:rFonts w:ascii="Courier" w:eastAsia="Times New Roman" w:hAnsi="Courier"/>
      <w:color w:val="000000"/>
      <w:lang w:val="en-US" w:eastAsia="en-CA"/>
    </w:rPr>
  </w:style>
  <w:style w:type="paragraph" w:styleId="a8">
    <w:name w:val="List Paragraph"/>
    <w:basedOn w:val="a"/>
    <w:uiPriority w:val="34"/>
    <w:qFormat/>
    <w:rsid w:val="004D697E"/>
    <w:pPr>
      <w:ind w:leftChars="200" w:left="480"/>
      <w:jc w:val="left"/>
    </w:pPr>
    <w:rPr>
      <w:sz w:val="24"/>
      <w:lang w:val="en-GB" w:eastAsia="zh-TW"/>
    </w:rPr>
  </w:style>
  <w:style w:type="paragraph" w:customStyle="1" w:styleId="KWNormal">
    <w:name w:val="K&amp;W Normal"/>
    <w:link w:val="KWNormalChar"/>
    <w:rsid w:val="004D697E"/>
    <w:pPr>
      <w:widowControl w:val="0"/>
      <w:autoSpaceDE w:val="0"/>
      <w:autoSpaceDN w:val="0"/>
      <w:adjustRightInd w:val="0"/>
      <w:spacing w:after="280" w:line="240" w:lineRule="atLeast"/>
      <w:jc w:val="both"/>
    </w:pPr>
    <w:rPr>
      <w:rFonts w:ascii="Arial" w:eastAsia="Times New Roman" w:hAnsi="Arial" w:cs="Arial"/>
      <w:color w:val="000000"/>
      <w:kern w:val="2"/>
      <w:sz w:val="21"/>
      <w:szCs w:val="21"/>
      <w:lang w:val="en-US" w:eastAsia="zh-CN"/>
    </w:rPr>
  </w:style>
  <w:style w:type="character" w:customStyle="1" w:styleId="KWNormalChar">
    <w:name w:val="K&amp;W Normal Char"/>
    <w:link w:val="KWNormal"/>
    <w:locked/>
    <w:rsid w:val="004D697E"/>
    <w:rPr>
      <w:rFonts w:ascii="Arial" w:eastAsia="Times New Roman" w:hAnsi="Arial" w:cs="Arial"/>
      <w:color w:val="000000"/>
      <w:kern w:val="2"/>
      <w:sz w:val="21"/>
      <w:szCs w:val="21"/>
      <w:lang w:val="en-US" w:eastAsia="zh-CN"/>
    </w:rPr>
  </w:style>
  <w:style w:type="table" w:styleId="a9">
    <w:name w:val="Table Grid"/>
    <w:basedOn w:val="a2"/>
    <w:uiPriority w:val="59"/>
    <w:rsid w:val="004D697E"/>
    <w:rPr>
      <w:rFonts w:asciiTheme="minorHAnsi" w:eastAsiaTheme="minorEastAsia" w:hAnsiTheme="minorHAnsi" w:cstheme="minorBidi"/>
      <w:kern w:val="2"/>
      <w:sz w:val="24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A5B90"/>
    <w:pPr>
      <w:tabs>
        <w:tab w:val="center" w:pos="4153"/>
        <w:tab w:val="right" w:pos="8306"/>
      </w:tabs>
    </w:pPr>
  </w:style>
  <w:style w:type="character" w:customStyle="1" w:styleId="ab">
    <w:name w:val="頁首 字元"/>
    <w:basedOn w:val="a1"/>
    <w:link w:val="aa"/>
    <w:uiPriority w:val="99"/>
    <w:rsid w:val="002A5B90"/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2A5B90"/>
    <w:pPr>
      <w:tabs>
        <w:tab w:val="center" w:pos="4153"/>
        <w:tab w:val="right" w:pos="8306"/>
      </w:tabs>
    </w:pPr>
  </w:style>
  <w:style w:type="character" w:customStyle="1" w:styleId="ad">
    <w:name w:val="頁尾 字元"/>
    <w:basedOn w:val="a1"/>
    <w:link w:val="ac"/>
    <w:uiPriority w:val="99"/>
    <w:rsid w:val="002A5B90"/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customStyle="1" w:styleId="10">
    <w:name w:val="1"/>
    <w:basedOn w:val="a"/>
    <w:rsid w:val="000C56EE"/>
    <w:rPr>
      <w:rFonts w:ascii="Tahoma" w:eastAsia="SimSun" w:hAnsi="Tahoma" w:cs="Times New Roman"/>
      <w:sz w:val="24"/>
      <w:szCs w:val="20"/>
    </w:rPr>
  </w:style>
  <w:style w:type="character" w:styleId="ae">
    <w:name w:val="page number"/>
    <w:uiPriority w:val="99"/>
    <w:rsid w:val="00BE00E1"/>
    <w:rPr>
      <w:rFonts w:cs="Times New Roman"/>
    </w:rPr>
  </w:style>
  <w:style w:type="paragraph" w:customStyle="1" w:styleId="af">
    <w:name w:val="脚注"/>
    <w:basedOn w:val="a5"/>
    <w:uiPriority w:val="99"/>
    <w:rsid w:val="00BE00E1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KWBodytext">
    <w:name w:val="K&amp;W Body text"/>
    <w:basedOn w:val="KWNormal"/>
    <w:rsid w:val="00BE00E1"/>
    <w:pPr>
      <w:widowControl/>
      <w:autoSpaceDE/>
      <w:autoSpaceDN/>
      <w:adjustRightInd/>
      <w:spacing w:after="360" w:line="320" w:lineRule="atLeast"/>
      <w:ind w:firstLineChars="200" w:firstLine="200"/>
    </w:pPr>
    <w:rPr>
      <w:rFonts w:eastAsia="KaiTi_GB2312" w:cs="Times New Roman"/>
      <w:color w:val="auto"/>
      <w:kern w:val="0"/>
      <w:sz w:val="24"/>
      <w:szCs w:val="20"/>
      <w:lang w:eastAsia="en-US"/>
    </w:rPr>
  </w:style>
  <w:style w:type="paragraph" w:styleId="21">
    <w:name w:val="toc 2"/>
    <w:basedOn w:val="a"/>
    <w:next w:val="a"/>
    <w:autoRedefine/>
    <w:uiPriority w:val="39"/>
    <w:qFormat/>
    <w:rsid w:val="002D3873"/>
    <w:pPr>
      <w:widowControl/>
      <w:tabs>
        <w:tab w:val="right" w:leader="dot" w:pos="8505"/>
      </w:tabs>
      <w:spacing w:line="500" w:lineRule="exact"/>
      <w:jc w:val="left"/>
    </w:pPr>
    <w:rPr>
      <w:rFonts w:ascii="Times New Roman" w:eastAsia="FangSong_GB2312" w:hAnsi="Times New Roman" w:cs="Times New Roman"/>
      <w:noProof/>
      <w:kern w:val="0"/>
      <w:sz w:val="32"/>
      <w:szCs w:val="32"/>
    </w:rPr>
  </w:style>
  <w:style w:type="character" w:styleId="af0">
    <w:name w:val="Hyperlink"/>
    <w:uiPriority w:val="99"/>
    <w:rsid w:val="002D3873"/>
    <w:rPr>
      <w:rFonts w:cs="Times New Roman"/>
      <w:color w:val="0000FF"/>
      <w:u w:val="single"/>
    </w:rPr>
  </w:style>
  <w:style w:type="paragraph" w:styleId="af1">
    <w:name w:val="Revision"/>
    <w:hidden/>
    <w:uiPriority w:val="99"/>
    <w:semiHidden/>
    <w:rsid w:val="005836AC"/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af2">
    <w:name w:val="Balloon Text"/>
    <w:basedOn w:val="a"/>
    <w:link w:val="af3"/>
    <w:uiPriority w:val="99"/>
    <w:semiHidden/>
    <w:unhideWhenUsed/>
    <w:rsid w:val="005836AC"/>
    <w:rPr>
      <w:rFonts w:ascii="新細明體" w:eastAsia="新細明體"/>
      <w:sz w:val="18"/>
      <w:szCs w:val="18"/>
    </w:rPr>
  </w:style>
  <w:style w:type="character" w:customStyle="1" w:styleId="af3">
    <w:name w:val="註解方塊文字 字元"/>
    <w:basedOn w:val="a1"/>
    <w:link w:val="af2"/>
    <w:uiPriority w:val="99"/>
    <w:semiHidden/>
    <w:rsid w:val="005836AC"/>
    <w:rPr>
      <w:rFonts w:ascii="新細明體" w:hAnsiTheme="minorHAnsi" w:cstheme="minorBidi"/>
      <w:kern w:val="2"/>
      <w:sz w:val="18"/>
      <w:szCs w:val="18"/>
      <w:lang w:val="en-US" w:eastAsia="zh-CN"/>
    </w:rPr>
  </w:style>
  <w:style w:type="character" w:customStyle="1" w:styleId="20">
    <w:name w:val="標題 2 字元"/>
    <w:basedOn w:val="a1"/>
    <w:link w:val="2"/>
    <w:rsid w:val="00682911"/>
    <w:rPr>
      <w:rFonts w:ascii="Arial" w:hAnsi="Arial"/>
      <w:i/>
      <w:kern w:val="2"/>
      <w:sz w:val="28"/>
      <w:lang w:val="en-US"/>
    </w:rPr>
  </w:style>
  <w:style w:type="paragraph" w:styleId="a0">
    <w:name w:val="Normal Indent"/>
    <w:basedOn w:val="a"/>
    <w:uiPriority w:val="99"/>
    <w:semiHidden/>
    <w:unhideWhenUsed/>
    <w:rsid w:val="00682911"/>
    <w:pPr>
      <w:ind w:leftChars="200" w:left="480"/>
    </w:pPr>
  </w:style>
  <w:style w:type="character" w:customStyle="1" w:styleId="DeltaViewDeletion">
    <w:name w:val="DeltaView Deletion"/>
    <w:uiPriority w:val="99"/>
    <w:rsid w:val="004B2F15"/>
    <w:rPr>
      <w:strike/>
      <w:color w:val="FF0000"/>
    </w:rPr>
  </w:style>
  <w:style w:type="character" w:styleId="af4">
    <w:name w:val="Emphasis"/>
    <w:basedOn w:val="a1"/>
    <w:uiPriority w:val="20"/>
    <w:qFormat/>
    <w:rsid w:val="005F7B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59902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6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3AB370-FED4-47EE-A4ED-AAE9B8E8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HKSARG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MAII</dc:creator>
  <cp:lastModifiedBy>DSE USER</cp:lastModifiedBy>
  <cp:revision>7</cp:revision>
  <cp:lastPrinted>2018-06-26T01:53:00Z</cp:lastPrinted>
  <dcterms:created xsi:type="dcterms:W3CDTF">2018-04-16T10:25:00Z</dcterms:created>
  <dcterms:modified xsi:type="dcterms:W3CDTF">2018-06-26T01:53:00Z</dcterms:modified>
</cp:coreProperties>
</file>