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40" w:rsidRPr="00625540" w:rsidRDefault="00625540" w:rsidP="00625540">
      <w:pPr>
        <w:jc w:val="center"/>
        <w:rPr>
          <w:bCs/>
        </w:rPr>
      </w:pPr>
      <w:bookmarkStart w:id="0" w:name="_GoBack"/>
      <w:bookmarkEnd w:id="0"/>
      <w:r w:rsidRPr="00625540">
        <w:rPr>
          <w:bCs/>
        </w:rPr>
        <w:t>(Courtesy Translation)</w:t>
      </w:r>
    </w:p>
    <w:p w:rsidR="00625540" w:rsidRDefault="00625540" w:rsidP="00625540">
      <w:pPr>
        <w:jc w:val="center"/>
        <w:rPr>
          <w:b/>
          <w:bCs/>
          <w:sz w:val="20"/>
        </w:rPr>
      </w:pPr>
    </w:p>
    <w:p w:rsidR="00625540" w:rsidRDefault="00625540" w:rsidP="00625540">
      <w:pPr>
        <w:jc w:val="center"/>
        <w:rPr>
          <w:b/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Schedule on </w:t>
      </w:r>
      <w:r>
        <w:rPr>
          <w:rFonts w:eastAsia="SimSun"/>
          <w:b/>
          <w:color w:val="000000"/>
          <w:sz w:val="30"/>
          <w:szCs w:val="30"/>
          <w:lang w:eastAsia="zh-CN"/>
        </w:rPr>
        <w:t xml:space="preserve">Rules of Origin </w:t>
      </w:r>
      <w:r>
        <w:rPr>
          <w:b/>
          <w:color w:val="000000"/>
          <w:sz w:val="30"/>
          <w:szCs w:val="30"/>
        </w:rPr>
        <w:t xml:space="preserve">for Macao Goods Benefiting from Zero Tariff </w:t>
      </w:r>
      <w:r>
        <w:rPr>
          <w:b/>
          <w:sz w:val="30"/>
          <w:szCs w:val="30"/>
        </w:rPr>
        <w:t>from 1</w:t>
      </w:r>
      <w:r>
        <w:rPr>
          <w:b/>
          <w:sz w:val="30"/>
          <w:szCs w:val="30"/>
          <w:vertAlign w:val="superscript"/>
        </w:rPr>
        <w:t>st</w:t>
      </w:r>
      <w:r>
        <w:rPr>
          <w:b/>
          <w:sz w:val="30"/>
          <w:szCs w:val="30"/>
        </w:rPr>
        <w:t xml:space="preserve"> </w:t>
      </w:r>
      <w:r w:rsidR="00830D5C">
        <w:rPr>
          <w:b/>
          <w:sz w:val="30"/>
          <w:szCs w:val="30"/>
        </w:rPr>
        <w:t>January 2018</w:t>
      </w:r>
    </w:p>
    <w:p w:rsidR="00625540" w:rsidRDefault="00625540" w:rsidP="00625540">
      <w:pPr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593"/>
        <w:gridCol w:w="2995"/>
        <w:gridCol w:w="4472"/>
      </w:tblGrid>
      <w:tr w:rsidR="00625540" w:rsidTr="00E45697">
        <w:trPr>
          <w:trHeight w:val="1134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540" w:rsidRDefault="00625540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Serial No.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540" w:rsidRDefault="00625540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Mainland</w:t>
            </w:r>
          </w:p>
          <w:p w:rsidR="00625540" w:rsidRDefault="00625540">
            <w:pPr>
              <w:jc w:val="center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201</w:t>
            </w:r>
            <w:r>
              <w:rPr>
                <w:rFonts w:eastAsiaTheme="minorEastAsia"/>
                <w:b/>
                <w:bCs/>
                <w:lang w:eastAsia="zh-CN"/>
              </w:rPr>
              <w:t>7</w:t>
            </w:r>
          </w:p>
          <w:p w:rsidR="00625540" w:rsidRDefault="00625540">
            <w:pPr>
              <w:pStyle w:val="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Tariff Code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540" w:rsidRDefault="00FC6C73">
            <w:pPr>
              <w:jc w:val="center"/>
              <w:rPr>
                <w:b/>
                <w:bCs/>
                <w:lang w:eastAsia="zh-CN"/>
              </w:rPr>
            </w:pPr>
            <w:r w:rsidRPr="00FC6C73">
              <w:rPr>
                <w:b/>
                <w:bCs/>
                <w:lang w:eastAsia="zh-CN"/>
              </w:rPr>
              <w:t>Description of Products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540" w:rsidRDefault="00625540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Origin Criteria</w:t>
            </w:r>
          </w:p>
        </w:tc>
      </w:tr>
      <w:tr w:rsidR="0017482D" w:rsidTr="003673F5">
        <w:trPr>
          <w:trHeight w:val="9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482D" w:rsidRPr="00FB109A" w:rsidRDefault="0017482D" w:rsidP="00FB109A">
            <w:pPr>
              <w:jc w:val="center"/>
              <w:rPr>
                <w:color w:val="000000"/>
              </w:rPr>
            </w:pPr>
            <w:r w:rsidRPr="00FB109A">
              <w:rPr>
                <w:color w:val="00000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874C2A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90189020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Sphygmomanometers and appliances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color w:val="000000"/>
              </w:rPr>
            </w:pPr>
            <w:r w:rsidRPr="0075422A">
              <w:rPr>
                <w:color w:val="000000"/>
              </w:rPr>
              <w:t>Change in Tariff Heading</w:t>
            </w:r>
          </w:p>
        </w:tc>
      </w:tr>
      <w:tr w:rsidR="0017482D" w:rsidTr="003673F5">
        <w:trPr>
          <w:trHeight w:val="9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FB109A" w:rsidRDefault="0017482D" w:rsidP="00FB109A">
            <w:pPr>
              <w:jc w:val="center"/>
              <w:rPr>
                <w:color w:val="000000"/>
              </w:rPr>
            </w:pPr>
            <w:r w:rsidRPr="00FB109A">
              <w:rPr>
                <w:color w:val="00000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874C2A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90189050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Diathermy apparatus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color w:val="000000"/>
              </w:rPr>
            </w:pPr>
            <w:r w:rsidRPr="0075422A">
              <w:rPr>
                <w:color w:val="000000"/>
              </w:rPr>
              <w:t>Change in Tariff Heading</w:t>
            </w:r>
          </w:p>
        </w:tc>
      </w:tr>
      <w:tr w:rsidR="0017482D" w:rsidTr="003673F5">
        <w:trPr>
          <w:trHeight w:val="9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FB109A" w:rsidRDefault="0017482D" w:rsidP="00FB109A">
            <w:pPr>
              <w:jc w:val="center"/>
              <w:rPr>
                <w:color w:val="000000"/>
              </w:rPr>
            </w:pPr>
            <w:r w:rsidRPr="00FB109A">
              <w:rPr>
                <w:color w:val="00000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874C2A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90191010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Massage apparatus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634725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FF"/>
              </w:rPr>
            </w:pPr>
            <w:r w:rsidRPr="0075422A">
              <w:rPr>
                <w:color w:val="000000"/>
              </w:rPr>
              <w:t>Change in Tariff Heading</w:t>
            </w:r>
          </w:p>
        </w:tc>
      </w:tr>
      <w:tr w:rsidR="0017482D" w:rsidTr="003673F5">
        <w:trPr>
          <w:trHeight w:val="9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FB109A" w:rsidRDefault="0017482D" w:rsidP="00FB109A">
            <w:pPr>
              <w:jc w:val="center"/>
              <w:rPr>
                <w:color w:val="000000"/>
              </w:rPr>
            </w:pPr>
            <w:r w:rsidRPr="00FB109A">
              <w:rPr>
                <w:color w:val="000000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874C2A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90212900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Dental fittings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634725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FF"/>
              </w:rPr>
            </w:pPr>
            <w:r w:rsidRPr="0075422A">
              <w:rPr>
                <w:color w:val="000000"/>
              </w:rPr>
              <w:t>Change in Tariff Heading</w:t>
            </w:r>
          </w:p>
        </w:tc>
      </w:tr>
      <w:tr w:rsidR="0017482D" w:rsidTr="003673F5">
        <w:trPr>
          <w:trHeight w:val="9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FB109A" w:rsidRDefault="0017482D" w:rsidP="00FB109A">
            <w:pPr>
              <w:jc w:val="center"/>
              <w:rPr>
                <w:color w:val="000000"/>
              </w:rPr>
            </w:pPr>
            <w:r w:rsidRPr="00FB109A">
              <w:rPr>
                <w:color w:val="00000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B3064A" w:rsidRDefault="0017482D" w:rsidP="00874C2A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90214000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17482D" w:rsidP="00917B22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Hearing aids, excluding parts and accessories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82D" w:rsidRPr="00917B22" w:rsidRDefault="00917B22" w:rsidP="00917B22">
            <w:pPr>
              <w:ind w:leftChars="20" w:left="48" w:rightChars="20" w:right="48"/>
              <w:jc w:val="both"/>
              <w:rPr>
                <w:color w:val="000000"/>
              </w:rPr>
            </w:pPr>
            <w:r>
              <w:rPr>
                <w:color w:val="000000"/>
              </w:rPr>
              <w:t>Change in Tariff Heading</w:t>
            </w:r>
          </w:p>
        </w:tc>
      </w:tr>
    </w:tbl>
    <w:p w:rsidR="00706D2D" w:rsidRPr="00830D5C" w:rsidRDefault="00706D2D" w:rsidP="00E45697"/>
    <w:sectPr w:rsidR="00706D2D" w:rsidRPr="00830D5C" w:rsidSect="00E45697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38" w:rsidRDefault="00281838" w:rsidP="001236D0">
      <w:r>
        <w:separator/>
      </w:r>
    </w:p>
  </w:endnote>
  <w:endnote w:type="continuationSeparator" w:id="0">
    <w:p w:rsidR="00281838" w:rsidRDefault="00281838" w:rsidP="0012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38" w:rsidRDefault="00281838" w:rsidP="001236D0">
      <w:r>
        <w:separator/>
      </w:r>
    </w:p>
  </w:footnote>
  <w:footnote w:type="continuationSeparator" w:id="0">
    <w:p w:rsidR="00281838" w:rsidRDefault="00281838" w:rsidP="0012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30C"/>
    <w:rsid w:val="00001081"/>
    <w:rsid w:val="0005393B"/>
    <w:rsid w:val="000628DB"/>
    <w:rsid w:val="0006495E"/>
    <w:rsid w:val="00094680"/>
    <w:rsid w:val="000E27EA"/>
    <w:rsid w:val="00100DA9"/>
    <w:rsid w:val="00105669"/>
    <w:rsid w:val="0011030C"/>
    <w:rsid w:val="00112B19"/>
    <w:rsid w:val="00117140"/>
    <w:rsid w:val="001236D0"/>
    <w:rsid w:val="00134EA6"/>
    <w:rsid w:val="00154A7B"/>
    <w:rsid w:val="00155B49"/>
    <w:rsid w:val="0017482D"/>
    <w:rsid w:val="001A607F"/>
    <w:rsid w:val="001C6CA2"/>
    <w:rsid w:val="00212ACB"/>
    <w:rsid w:val="002308B3"/>
    <w:rsid w:val="00281838"/>
    <w:rsid w:val="00293FEC"/>
    <w:rsid w:val="003063AC"/>
    <w:rsid w:val="00306C6B"/>
    <w:rsid w:val="0031690A"/>
    <w:rsid w:val="0033364A"/>
    <w:rsid w:val="003673F5"/>
    <w:rsid w:val="003775AC"/>
    <w:rsid w:val="003A0D29"/>
    <w:rsid w:val="003A3BBC"/>
    <w:rsid w:val="003B1BEC"/>
    <w:rsid w:val="003B780C"/>
    <w:rsid w:val="003C384B"/>
    <w:rsid w:val="003E3B3E"/>
    <w:rsid w:val="003F6B28"/>
    <w:rsid w:val="00433F28"/>
    <w:rsid w:val="00470C50"/>
    <w:rsid w:val="00475F0A"/>
    <w:rsid w:val="00492A17"/>
    <w:rsid w:val="0049388E"/>
    <w:rsid w:val="00497B40"/>
    <w:rsid w:val="004A254B"/>
    <w:rsid w:val="004A5AAC"/>
    <w:rsid w:val="004E0D04"/>
    <w:rsid w:val="004E198B"/>
    <w:rsid w:val="00535687"/>
    <w:rsid w:val="00555FE0"/>
    <w:rsid w:val="00581277"/>
    <w:rsid w:val="005D3CCD"/>
    <w:rsid w:val="005F2C6F"/>
    <w:rsid w:val="00603524"/>
    <w:rsid w:val="00604DA7"/>
    <w:rsid w:val="006130F3"/>
    <w:rsid w:val="00625540"/>
    <w:rsid w:val="00631BE4"/>
    <w:rsid w:val="00634725"/>
    <w:rsid w:val="00663C12"/>
    <w:rsid w:val="00672407"/>
    <w:rsid w:val="006A4B1B"/>
    <w:rsid w:val="0070113F"/>
    <w:rsid w:val="00706D2D"/>
    <w:rsid w:val="00753827"/>
    <w:rsid w:val="0075522F"/>
    <w:rsid w:val="00755EC3"/>
    <w:rsid w:val="00776DA2"/>
    <w:rsid w:val="007803F1"/>
    <w:rsid w:val="00780DE1"/>
    <w:rsid w:val="00781149"/>
    <w:rsid w:val="007837B4"/>
    <w:rsid w:val="007A2EF9"/>
    <w:rsid w:val="007A3A50"/>
    <w:rsid w:val="007A5C49"/>
    <w:rsid w:val="007B0CC0"/>
    <w:rsid w:val="007B5EB8"/>
    <w:rsid w:val="007B64B5"/>
    <w:rsid w:val="007B6EFD"/>
    <w:rsid w:val="007C0FA3"/>
    <w:rsid w:val="007C34B1"/>
    <w:rsid w:val="007F2932"/>
    <w:rsid w:val="00830D5C"/>
    <w:rsid w:val="0084082E"/>
    <w:rsid w:val="00842DEA"/>
    <w:rsid w:val="008A5934"/>
    <w:rsid w:val="008B5BBE"/>
    <w:rsid w:val="008C2F80"/>
    <w:rsid w:val="008F48AC"/>
    <w:rsid w:val="008F5B2A"/>
    <w:rsid w:val="00905F31"/>
    <w:rsid w:val="00917B22"/>
    <w:rsid w:val="00922B30"/>
    <w:rsid w:val="00922E6A"/>
    <w:rsid w:val="00943D1C"/>
    <w:rsid w:val="00954789"/>
    <w:rsid w:val="0097261C"/>
    <w:rsid w:val="00974224"/>
    <w:rsid w:val="00974392"/>
    <w:rsid w:val="009B3D67"/>
    <w:rsid w:val="009C2433"/>
    <w:rsid w:val="009C7D92"/>
    <w:rsid w:val="009F1704"/>
    <w:rsid w:val="00A05D6B"/>
    <w:rsid w:val="00A206F1"/>
    <w:rsid w:val="00A30B04"/>
    <w:rsid w:val="00A31080"/>
    <w:rsid w:val="00A35A50"/>
    <w:rsid w:val="00A41174"/>
    <w:rsid w:val="00A54A11"/>
    <w:rsid w:val="00AE3E01"/>
    <w:rsid w:val="00B07384"/>
    <w:rsid w:val="00B37038"/>
    <w:rsid w:val="00B41FA5"/>
    <w:rsid w:val="00B54FE3"/>
    <w:rsid w:val="00B910ED"/>
    <w:rsid w:val="00BA3BD9"/>
    <w:rsid w:val="00BB5D18"/>
    <w:rsid w:val="00BD7877"/>
    <w:rsid w:val="00BE2FBF"/>
    <w:rsid w:val="00BE4864"/>
    <w:rsid w:val="00C5154D"/>
    <w:rsid w:val="00C55A7D"/>
    <w:rsid w:val="00C66B83"/>
    <w:rsid w:val="00C73BF5"/>
    <w:rsid w:val="00CA0FD3"/>
    <w:rsid w:val="00CF0EC6"/>
    <w:rsid w:val="00D114CC"/>
    <w:rsid w:val="00D32EF7"/>
    <w:rsid w:val="00D365E6"/>
    <w:rsid w:val="00D65AE0"/>
    <w:rsid w:val="00D952E3"/>
    <w:rsid w:val="00DA0A29"/>
    <w:rsid w:val="00DD3F1A"/>
    <w:rsid w:val="00DF26FD"/>
    <w:rsid w:val="00DF413A"/>
    <w:rsid w:val="00E03BAA"/>
    <w:rsid w:val="00E13A9C"/>
    <w:rsid w:val="00E364D3"/>
    <w:rsid w:val="00E45697"/>
    <w:rsid w:val="00E541B2"/>
    <w:rsid w:val="00E8125A"/>
    <w:rsid w:val="00EA5905"/>
    <w:rsid w:val="00EC1EEF"/>
    <w:rsid w:val="00EC6B7B"/>
    <w:rsid w:val="00ED7FA5"/>
    <w:rsid w:val="00EF1C89"/>
    <w:rsid w:val="00F06494"/>
    <w:rsid w:val="00F13EB4"/>
    <w:rsid w:val="00F3323B"/>
    <w:rsid w:val="00F63674"/>
    <w:rsid w:val="00F9005E"/>
    <w:rsid w:val="00F91CBE"/>
    <w:rsid w:val="00F940EE"/>
    <w:rsid w:val="00FA1777"/>
    <w:rsid w:val="00FB109A"/>
    <w:rsid w:val="00FC6C73"/>
    <w:rsid w:val="00FE6B22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40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497B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7B40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basedOn w:val="a0"/>
    <w:rsid w:val="00E03BAA"/>
    <w:rPr>
      <w:sz w:val="24"/>
      <w:szCs w:val="24"/>
    </w:rPr>
  </w:style>
  <w:style w:type="character" w:customStyle="1" w:styleId="gt-icon-text1">
    <w:name w:val="gt-icon-text1"/>
    <w:basedOn w:val="a0"/>
    <w:rsid w:val="001236D0"/>
  </w:style>
  <w:style w:type="paragraph" w:styleId="a3">
    <w:name w:val="header"/>
    <w:basedOn w:val="a"/>
    <w:link w:val="a4"/>
    <w:rsid w:val="0012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236D0"/>
    <w:rPr>
      <w:kern w:val="2"/>
    </w:rPr>
  </w:style>
  <w:style w:type="paragraph" w:styleId="a5">
    <w:name w:val="footer"/>
    <w:basedOn w:val="a"/>
    <w:link w:val="a6"/>
    <w:uiPriority w:val="99"/>
    <w:rsid w:val="00123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6D0"/>
    <w:rPr>
      <w:kern w:val="2"/>
    </w:rPr>
  </w:style>
  <w:style w:type="character" w:customStyle="1" w:styleId="shorttext">
    <w:name w:val="short_text"/>
    <w:basedOn w:val="a0"/>
    <w:rsid w:val="006A4B1B"/>
  </w:style>
  <w:style w:type="character" w:customStyle="1" w:styleId="hps">
    <w:name w:val="hps"/>
    <w:basedOn w:val="a0"/>
    <w:rsid w:val="00105669"/>
  </w:style>
  <w:style w:type="paragraph" w:styleId="a7">
    <w:name w:val="List Paragraph"/>
    <w:basedOn w:val="a"/>
    <w:uiPriority w:val="34"/>
    <w:qFormat/>
    <w:rsid w:val="00780DE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F940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625540"/>
    <w:rPr>
      <w:b/>
      <w:bCs/>
      <w:kern w:val="2"/>
      <w:sz w:val="24"/>
      <w:szCs w:val="24"/>
      <w:lang w:eastAsia="zh-TW"/>
    </w:rPr>
  </w:style>
  <w:style w:type="character" w:customStyle="1" w:styleId="20">
    <w:name w:val="標題 2 字元"/>
    <w:basedOn w:val="a0"/>
    <w:link w:val="2"/>
    <w:rsid w:val="00625540"/>
    <w:rPr>
      <w:b/>
      <w:bCs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9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36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50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194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3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AE11-EC85-48A7-9BBF-9E475D69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439</Characters>
  <Application>Microsoft Office Word</Application>
  <DocSecurity>0</DocSecurity>
  <Lines>3</Lines>
  <Paragraphs>1</Paragraphs>
  <ScaleCrop>false</ScaleCrop>
  <Company>DSE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澳門2008年7月1日起新增的享受零關稅貨物原產地標準表</dc:title>
  <dc:subject/>
  <dc:creator>DINF</dc:creator>
  <cp:keywords/>
  <dc:description/>
  <cp:lastModifiedBy>DSE user</cp:lastModifiedBy>
  <cp:revision>69</cp:revision>
  <cp:lastPrinted>2017-11-27T03:04:00Z</cp:lastPrinted>
  <dcterms:created xsi:type="dcterms:W3CDTF">2015-11-27T04:32:00Z</dcterms:created>
  <dcterms:modified xsi:type="dcterms:W3CDTF">2017-11-27T03:04:00Z</dcterms:modified>
</cp:coreProperties>
</file>